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ayout w:type="fixed"/>
        <w:tblLook w:val="0000" w:firstRow="0" w:lastRow="0" w:firstColumn="0" w:lastColumn="0" w:noHBand="0" w:noVBand="0"/>
      </w:tblPr>
      <w:tblGrid>
        <w:gridCol w:w="4788"/>
        <w:gridCol w:w="6588"/>
      </w:tblGrid>
      <w:tr w:rsidR="00543306" w:rsidRPr="00ED7541" w:rsidTr="00893F20">
        <w:tc>
          <w:tcPr>
            <w:tcW w:w="4788" w:type="dxa"/>
          </w:tcPr>
          <w:p w:rsidR="00543306" w:rsidRPr="00ED7541" w:rsidRDefault="00636B43">
            <w:pPr>
              <w:snapToGrid w:val="0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31495" cy="5314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543306" w:rsidRPr="00ED7541" w:rsidRDefault="00636B43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w:drawing>
                <wp:inline distT="0" distB="0" distL="0" distR="0">
                  <wp:extent cx="723265" cy="56134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06" w:rsidRPr="00ED7541" w:rsidTr="00893F20">
        <w:tc>
          <w:tcPr>
            <w:tcW w:w="4788" w:type="dxa"/>
          </w:tcPr>
          <w:p w:rsidR="00543306" w:rsidRPr="00ED7541" w:rsidRDefault="00543306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</w:rPr>
              <w:t xml:space="preserve">Юридический институт </w:t>
            </w:r>
          </w:p>
          <w:p w:rsidR="00543306" w:rsidRPr="00ED7541" w:rsidRDefault="00543306">
            <w:pPr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</w:rPr>
              <w:t>Иркутского государственного университета</w:t>
            </w:r>
          </w:p>
        </w:tc>
        <w:tc>
          <w:tcPr>
            <w:tcW w:w="6588" w:type="dxa"/>
          </w:tcPr>
          <w:p w:rsidR="00543306" w:rsidRPr="00ED7541" w:rsidRDefault="00543306">
            <w:pPr>
              <w:pStyle w:val="a5"/>
              <w:tabs>
                <w:tab w:val="left" w:pos="10980"/>
              </w:tabs>
              <w:snapToGrid w:val="0"/>
              <w:spacing w:line="240" w:lineRule="atLeast"/>
              <w:ind w:left="-154" w:right="-297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  <w:t>Студенческое научное общество</w:t>
            </w:r>
          </w:p>
          <w:p w:rsidR="00543306" w:rsidRPr="00ED7541" w:rsidRDefault="00543306">
            <w:pPr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</w:rPr>
              <w:t>Ю</w:t>
            </w:r>
            <w:r w:rsidR="00A23DAC">
              <w:rPr>
                <w:rFonts w:ascii="Calibri" w:hAnsi="Calibri" w:cs="Calibri"/>
                <w:b/>
                <w:bCs/>
                <w:color w:val="000080"/>
              </w:rPr>
              <w:t>ридического института</w:t>
            </w:r>
            <w:r w:rsidRPr="00ED7541">
              <w:rPr>
                <w:rFonts w:ascii="Calibri" w:hAnsi="Calibri" w:cs="Calibri"/>
                <w:b/>
                <w:bCs/>
                <w:color w:val="000080"/>
              </w:rPr>
              <w:t xml:space="preserve"> ИГУ</w:t>
            </w:r>
          </w:p>
          <w:p w:rsidR="00543306" w:rsidRPr="00ED7541" w:rsidRDefault="00543306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</w:tbl>
    <w:p w:rsidR="00CC3A9A" w:rsidRPr="00ED7541" w:rsidRDefault="00AC6E56" w:rsidP="00303A17">
      <w:pPr>
        <w:spacing w:line="360" w:lineRule="auto"/>
        <w:ind w:right="283" w:firstLine="284"/>
        <w:jc w:val="center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Межвузовская</w:t>
      </w:r>
      <w:r w:rsidR="007D03BC" w:rsidRPr="00ED7541">
        <w:rPr>
          <w:rFonts w:ascii="Calibri" w:hAnsi="Calibri" w:cs="Calibri"/>
          <w:sz w:val="26"/>
          <w:szCs w:val="26"/>
        </w:rPr>
        <w:t xml:space="preserve"> научная студенческая  конференция </w:t>
      </w:r>
    </w:p>
    <w:p w:rsidR="002C64C9" w:rsidRPr="00ED7541" w:rsidRDefault="00543306" w:rsidP="002C64C9">
      <w:pPr>
        <w:spacing w:line="360" w:lineRule="auto"/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b/>
          <w:caps/>
          <w:sz w:val="26"/>
          <w:szCs w:val="26"/>
        </w:rPr>
        <w:t>«Актуал</w:t>
      </w:r>
      <w:r w:rsidR="00CD3C43" w:rsidRPr="00ED7541">
        <w:rPr>
          <w:rFonts w:ascii="Calibri" w:hAnsi="Calibri" w:cs="Calibri"/>
          <w:b/>
          <w:caps/>
          <w:sz w:val="26"/>
          <w:szCs w:val="26"/>
        </w:rPr>
        <w:t xml:space="preserve">ьные проблемы правотворчества и </w:t>
      </w:r>
      <w:r w:rsidRPr="00ED7541">
        <w:rPr>
          <w:rFonts w:ascii="Calibri" w:hAnsi="Calibri" w:cs="Calibri"/>
          <w:b/>
          <w:caps/>
          <w:sz w:val="26"/>
          <w:szCs w:val="26"/>
        </w:rPr>
        <w:t xml:space="preserve">правоприменительной деятельности </w:t>
      </w:r>
      <w:r w:rsidR="002C64C9" w:rsidRPr="00ED7541">
        <w:rPr>
          <w:rFonts w:ascii="Calibri" w:hAnsi="Calibri" w:cs="Calibri"/>
          <w:b/>
          <w:caps/>
          <w:sz w:val="26"/>
          <w:szCs w:val="26"/>
        </w:rPr>
        <w:t xml:space="preserve"> </w:t>
      </w:r>
      <w:r w:rsidRPr="00ED7541">
        <w:rPr>
          <w:rFonts w:ascii="Calibri" w:hAnsi="Calibri" w:cs="Calibri"/>
          <w:b/>
          <w:caps/>
          <w:sz w:val="26"/>
          <w:szCs w:val="26"/>
        </w:rPr>
        <w:t>в Российской Федерации»</w:t>
      </w:r>
      <w:r w:rsidR="002C64C9"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7D03BC" w:rsidRPr="00ED7541" w:rsidRDefault="00342C82" w:rsidP="002C64C9">
      <w:pPr>
        <w:spacing w:line="360" w:lineRule="auto"/>
        <w:ind w:right="283" w:firstLine="284"/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15</w:t>
      </w:r>
      <w:r w:rsidR="002C64C9" w:rsidRPr="002C64C9">
        <w:rPr>
          <w:rFonts w:ascii="Calibri" w:hAnsi="Calibri" w:cs="Calibri"/>
          <w:b/>
          <w:bCs/>
          <w:sz w:val="26"/>
          <w:szCs w:val="26"/>
        </w:rPr>
        <w:t xml:space="preserve"> апреля 201</w:t>
      </w:r>
      <w:r>
        <w:rPr>
          <w:rFonts w:ascii="Calibri" w:hAnsi="Calibri" w:cs="Calibri"/>
          <w:b/>
          <w:bCs/>
          <w:sz w:val="26"/>
          <w:szCs w:val="26"/>
        </w:rPr>
        <w:t>7</w:t>
      </w:r>
      <w:r w:rsidR="002C64C9" w:rsidRPr="002C64C9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2C64C9" w:rsidRPr="002C64C9">
        <w:rPr>
          <w:rFonts w:ascii="Calibri" w:hAnsi="Calibri" w:cs="Calibri"/>
          <w:sz w:val="26"/>
          <w:szCs w:val="26"/>
        </w:rPr>
        <w:t xml:space="preserve"> </w:t>
      </w:r>
    </w:p>
    <w:p w:rsidR="00DA7497" w:rsidRPr="00D84257" w:rsidRDefault="002C64C9" w:rsidP="002C64C9">
      <w:pPr>
        <w:ind w:left="165" w:right="150"/>
        <w:jc w:val="center"/>
        <w:rPr>
          <w:rFonts w:ascii="Calibri" w:hAnsi="Calibri" w:cs="Calibri"/>
          <w:b/>
          <w:bCs/>
          <w:sz w:val="26"/>
          <w:szCs w:val="26"/>
        </w:rPr>
      </w:pPr>
      <w:r w:rsidRPr="00D84257">
        <w:rPr>
          <w:rFonts w:ascii="Calibri" w:hAnsi="Calibri" w:cs="Calibri"/>
          <w:b/>
          <w:bCs/>
          <w:sz w:val="26"/>
          <w:szCs w:val="26"/>
        </w:rPr>
        <w:t>Информационное  письмо</w:t>
      </w:r>
    </w:p>
    <w:p w:rsidR="002C64C9" w:rsidRPr="00D84257" w:rsidRDefault="002C64C9" w:rsidP="002C64C9">
      <w:pPr>
        <w:suppressAutoHyphens w:val="0"/>
        <w:spacing w:before="280" w:after="280"/>
        <w:ind w:firstLine="709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sz w:val="26"/>
          <w:szCs w:val="26"/>
        </w:rPr>
        <w:t xml:space="preserve">Приглашаем бакалавров, магистрантов, </w:t>
      </w:r>
      <w:r w:rsidR="00663FFB" w:rsidRPr="00D84257">
        <w:rPr>
          <w:rFonts w:ascii="Calibri" w:hAnsi="Calibri" w:cs="Calibri"/>
          <w:sz w:val="26"/>
          <w:szCs w:val="26"/>
        </w:rPr>
        <w:t>аспир</w:t>
      </w:r>
      <w:r w:rsidR="00663FFB">
        <w:rPr>
          <w:rFonts w:ascii="Calibri" w:hAnsi="Calibri" w:cs="Calibri"/>
          <w:sz w:val="26"/>
          <w:szCs w:val="26"/>
        </w:rPr>
        <w:t>антов</w:t>
      </w:r>
      <w:r w:rsidR="00663FFB" w:rsidRPr="00D84257">
        <w:rPr>
          <w:rFonts w:ascii="Calibri" w:hAnsi="Calibri" w:cs="Calibri"/>
          <w:sz w:val="26"/>
          <w:szCs w:val="26"/>
        </w:rPr>
        <w:t xml:space="preserve"> </w:t>
      </w:r>
      <w:r w:rsidR="00663FFB">
        <w:rPr>
          <w:rFonts w:ascii="Calibri" w:hAnsi="Calibri" w:cs="Calibri"/>
          <w:sz w:val="26"/>
          <w:szCs w:val="26"/>
        </w:rPr>
        <w:t xml:space="preserve">и </w:t>
      </w:r>
      <w:r w:rsidRPr="00D84257">
        <w:rPr>
          <w:rFonts w:ascii="Calibri" w:hAnsi="Calibri" w:cs="Calibri"/>
          <w:sz w:val="26"/>
          <w:szCs w:val="26"/>
        </w:rPr>
        <w:t xml:space="preserve">молодых ученых </w:t>
      </w:r>
      <w:r w:rsidR="00F119BA">
        <w:rPr>
          <w:rFonts w:ascii="Calibri" w:hAnsi="Calibri" w:cs="Calibri"/>
          <w:sz w:val="26"/>
          <w:szCs w:val="26"/>
        </w:rPr>
        <w:t>принять участие в работе М</w:t>
      </w:r>
      <w:r w:rsidRPr="00D84257">
        <w:rPr>
          <w:rFonts w:ascii="Calibri" w:hAnsi="Calibri" w:cs="Calibri"/>
          <w:sz w:val="26"/>
          <w:szCs w:val="26"/>
        </w:rPr>
        <w:t xml:space="preserve">ежвузовской научной студенческой  конференции «Актуальные проблемы правотворчества и правоприменительной деятельности  в Российской Федерации». </w:t>
      </w:r>
    </w:p>
    <w:p w:rsidR="00CD3C43" w:rsidRPr="00ED7541" w:rsidRDefault="00663FFB" w:rsidP="00543306">
      <w:pPr>
        <w:ind w:left="165" w:right="15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С</w:t>
      </w:r>
      <w:r w:rsidR="00CD3C43" w:rsidRPr="00ED7541">
        <w:rPr>
          <w:rFonts w:ascii="Calibri" w:hAnsi="Calibri" w:cs="Calibri"/>
          <w:b/>
          <w:sz w:val="26"/>
          <w:szCs w:val="26"/>
        </w:rPr>
        <w:t>екции</w:t>
      </w:r>
      <w:r w:rsidR="00DA7497" w:rsidRPr="00ED7541">
        <w:rPr>
          <w:rFonts w:ascii="Calibri" w:hAnsi="Calibri" w:cs="Calibri"/>
          <w:b/>
          <w:sz w:val="26"/>
          <w:szCs w:val="26"/>
        </w:rPr>
        <w:t xml:space="preserve"> и круглые столы</w:t>
      </w:r>
      <w:r w:rsidR="00F119BA">
        <w:rPr>
          <w:rFonts w:ascii="Calibri" w:hAnsi="Calibri" w:cs="Calibri"/>
          <w:b/>
          <w:sz w:val="26"/>
          <w:szCs w:val="26"/>
        </w:rPr>
        <w:t xml:space="preserve"> к</w:t>
      </w:r>
      <w:r w:rsidR="002F762D" w:rsidRPr="00ED7541">
        <w:rPr>
          <w:rFonts w:ascii="Calibri" w:hAnsi="Calibri" w:cs="Calibri"/>
          <w:b/>
          <w:sz w:val="26"/>
          <w:szCs w:val="26"/>
        </w:rPr>
        <w:t>онференции</w:t>
      </w:r>
      <w:r w:rsidR="00CD3C43" w:rsidRPr="00ED7541">
        <w:rPr>
          <w:rFonts w:ascii="Calibri" w:hAnsi="Calibri" w:cs="Calibri"/>
          <w:b/>
          <w:sz w:val="26"/>
          <w:szCs w:val="26"/>
        </w:rPr>
        <w:t>:</w:t>
      </w:r>
    </w:p>
    <w:p w:rsidR="007D03BC" w:rsidRPr="00405F12" w:rsidRDefault="00CD3C43" w:rsidP="00405F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Теория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405F12">
        <w:rPr>
          <w:rFonts w:ascii="Calibri" w:hAnsi="Calibri" w:cs="Calibri"/>
          <w:sz w:val="26"/>
          <w:szCs w:val="26"/>
          <w:lang w:eastAsia="ru-RU"/>
        </w:rPr>
        <w:t xml:space="preserve">и история </w:t>
      </w:r>
      <w:r w:rsidR="004D6BD7">
        <w:rPr>
          <w:rFonts w:ascii="Calibri" w:hAnsi="Calibri" w:cs="Calibri"/>
          <w:sz w:val="26"/>
          <w:szCs w:val="26"/>
          <w:lang w:eastAsia="ru-RU"/>
        </w:rPr>
        <w:t>государства и права,</w:t>
      </w:r>
      <w:r w:rsidR="00732340" w:rsidRPr="00ED7541">
        <w:rPr>
          <w:rFonts w:ascii="Calibri" w:hAnsi="Calibri" w:cs="Calibri"/>
          <w:sz w:val="26"/>
          <w:szCs w:val="26"/>
          <w:lang w:eastAsia="ru-RU"/>
        </w:rPr>
        <w:t xml:space="preserve"> философия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Pr="00ED7541">
        <w:rPr>
          <w:rFonts w:ascii="Calibri" w:hAnsi="Calibri" w:cs="Calibri"/>
          <w:sz w:val="26"/>
          <w:szCs w:val="26"/>
          <w:lang w:eastAsia="ru-RU"/>
        </w:rPr>
        <w:t>права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6755AF" w:rsidRPr="00ED7541" w:rsidRDefault="00CD3C43" w:rsidP="00CD3C4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Конституционное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1B1EB0">
        <w:rPr>
          <w:rFonts w:ascii="Calibri" w:hAnsi="Calibri" w:cs="Calibri"/>
          <w:sz w:val="26"/>
          <w:szCs w:val="26"/>
          <w:lang w:eastAsia="ru-RU"/>
        </w:rPr>
        <w:t xml:space="preserve">и муниципальное 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прав</w:t>
      </w:r>
      <w:r w:rsidR="00164DDA" w:rsidRPr="00ED7541">
        <w:rPr>
          <w:rFonts w:ascii="Calibri" w:hAnsi="Calibri" w:cs="Calibri"/>
          <w:sz w:val="26"/>
          <w:szCs w:val="26"/>
          <w:lang w:eastAsia="ru-RU"/>
        </w:rPr>
        <w:t>о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DB5696" w:rsidRPr="00ED7541" w:rsidRDefault="00732340" w:rsidP="00CD3C4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Административное</w:t>
      </w:r>
      <w:r w:rsidR="008F62A6">
        <w:rPr>
          <w:rFonts w:ascii="Calibri" w:hAnsi="Calibri" w:cs="Calibri"/>
          <w:sz w:val="26"/>
          <w:szCs w:val="26"/>
          <w:lang w:eastAsia="ru-RU"/>
        </w:rPr>
        <w:t>, информационное</w:t>
      </w:r>
      <w:r w:rsidRPr="00ED7541">
        <w:rPr>
          <w:rFonts w:ascii="Calibri" w:hAnsi="Calibri" w:cs="Calibri"/>
          <w:sz w:val="26"/>
          <w:szCs w:val="26"/>
          <w:lang w:eastAsia="ru-RU"/>
        </w:rPr>
        <w:t xml:space="preserve"> и финансовое право</w:t>
      </w:r>
      <w:r w:rsidR="00DB5696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AC6E56" w:rsidRPr="00DE4175" w:rsidRDefault="00B5159A" w:rsidP="00DE417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DE4175">
        <w:rPr>
          <w:rFonts w:ascii="Calibri" w:hAnsi="Calibri" w:cs="Calibri"/>
          <w:sz w:val="26"/>
          <w:szCs w:val="26"/>
          <w:lang w:eastAsia="ru-RU"/>
        </w:rPr>
        <w:t>Акт</w:t>
      </w:r>
      <w:r w:rsidR="00BD3E74" w:rsidRPr="00DE4175">
        <w:rPr>
          <w:rFonts w:ascii="Calibri" w:hAnsi="Calibri" w:cs="Calibri"/>
          <w:sz w:val="26"/>
          <w:szCs w:val="26"/>
          <w:lang w:eastAsia="ru-RU"/>
        </w:rPr>
        <w:t>у</w:t>
      </w:r>
      <w:r w:rsidRPr="00DE4175">
        <w:rPr>
          <w:rFonts w:ascii="Calibri" w:hAnsi="Calibri" w:cs="Calibri"/>
          <w:sz w:val="26"/>
          <w:szCs w:val="26"/>
          <w:lang w:eastAsia="ru-RU"/>
        </w:rPr>
        <w:t>альные вопросы уголовного</w:t>
      </w:r>
      <w:r w:rsidR="007B678B" w:rsidRPr="00DE4175">
        <w:rPr>
          <w:rFonts w:ascii="Calibri" w:hAnsi="Calibri" w:cs="Calibri"/>
          <w:sz w:val="26"/>
          <w:szCs w:val="26"/>
          <w:lang w:eastAsia="ru-RU"/>
        </w:rPr>
        <w:t xml:space="preserve"> прав</w:t>
      </w:r>
      <w:r w:rsidRPr="00DE4175">
        <w:rPr>
          <w:rFonts w:ascii="Calibri" w:hAnsi="Calibri" w:cs="Calibri"/>
          <w:sz w:val="26"/>
          <w:szCs w:val="26"/>
          <w:lang w:eastAsia="ru-RU"/>
        </w:rPr>
        <w:t>а</w:t>
      </w:r>
      <w:r w:rsidR="00D53322" w:rsidRPr="00DE4175">
        <w:rPr>
          <w:rFonts w:ascii="Calibri" w:hAnsi="Calibri" w:cs="Calibri"/>
          <w:sz w:val="26"/>
          <w:szCs w:val="26"/>
          <w:lang w:eastAsia="ru-RU"/>
        </w:rPr>
        <w:t>;</w:t>
      </w:r>
    </w:p>
    <w:p w:rsidR="006F23B1" w:rsidRPr="006F23B1" w:rsidRDefault="00D53322" w:rsidP="007F1044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DE4175">
        <w:rPr>
          <w:rFonts w:ascii="Calibri" w:hAnsi="Calibri" w:cs="Calibri"/>
          <w:sz w:val="26"/>
          <w:szCs w:val="26"/>
          <w:lang w:eastAsia="ru-RU"/>
        </w:rPr>
        <w:t>Защита прав граждан и организаций в гражданском</w:t>
      </w:r>
      <w:r w:rsidR="006F23B1">
        <w:rPr>
          <w:rFonts w:ascii="Calibri" w:hAnsi="Calibri" w:cs="Calibri"/>
          <w:sz w:val="26"/>
          <w:szCs w:val="26"/>
          <w:lang w:eastAsia="ru-RU"/>
        </w:rPr>
        <w:t xml:space="preserve"> и</w:t>
      </w:r>
      <w:r w:rsidRPr="00DE4175">
        <w:rPr>
          <w:rFonts w:ascii="Calibri" w:hAnsi="Calibri" w:cs="Calibri"/>
          <w:sz w:val="26"/>
          <w:szCs w:val="26"/>
          <w:lang w:eastAsia="ru-RU"/>
        </w:rPr>
        <w:t xml:space="preserve"> арбитражном</w:t>
      </w:r>
      <w:r w:rsidR="006F23B1">
        <w:rPr>
          <w:rFonts w:ascii="Calibri" w:hAnsi="Calibri" w:cs="Calibri"/>
          <w:sz w:val="26"/>
          <w:szCs w:val="26"/>
          <w:lang w:eastAsia="ru-RU"/>
        </w:rPr>
        <w:t xml:space="preserve"> процессах;</w:t>
      </w:r>
      <w:r w:rsidRPr="00DE4175">
        <w:rPr>
          <w:lang w:eastAsia="ru-RU"/>
        </w:rPr>
        <w:t> </w:t>
      </w:r>
    </w:p>
    <w:p w:rsidR="006F23B1" w:rsidRPr="006F23B1" w:rsidRDefault="006F23B1" w:rsidP="006F23B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У</w:t>
      </w:r>
      <w:r w:rsidRPr="006F23B1">
        <w:rPr>
          <w:rFonts w:ascii="Calibri" w:hAnsi="Calibri" w:cs="Calibri"/>
          <w:sz w:val="26"/>
          <w:szCs w:val="26"/>
          <w:lang w:eastAsia="ru-RU"/>
        </w:rPr>
        <w:t>головн</w:t>
      </w:r>
      <w:r>
        <w:rPr>
          <w:rFonts w:ascii="Calibri" w:hAnsi="Calibri" w:cs="Calibri"/>
          <w:sz w:val="26"/>
          <w:szCs w:val="26"/>
          <w:lang w:eastAsia="ru-RU"/>
        </w:rPr>
        <w:t>ый</w:t>
      </w:r>
      <w:r w:rsidRPr="00DE4175">
        <w:rPr>
          <w:lang w:eastAsia="ru-RU"/>
        </w:rPr>
        <w:t xml:space="preserve"> </w:t>
      </w:r>
      <w:r>
        <w:rPr>
          <w:rFonts w:ascii="Calibri" w:hAnsi="Calibri" w:cs="Calibri"/>
          <w:sz w:val="26"/>
          <w:szCs w:val="26"/>
          <w:lang w:eastAsia="ru-RU"/>
        </w:rPr>
        <w:t>процесс, криминалистика и судебная экспертиза;</w:t>
      </w:r>
      <w:r w:rsidRPr="006F23B1">
        <w:rPr>
          <w:rFonts w:ascii="Calibri" w:hAnsi="Calibri" w:cs="Calibri"/>
          <w:sz w:val="26"/>
          <w:szCs w:val="26"/>
          <w:lang w:eastAsia="ru-RU"/>
        </w:rPr>
        <w:t xml:space="preserve"> </w:t>
      </w:r>
    </w:p>
    <w:p w:rsidR="00AC6E56" w:rsidRPr="00636B43" w:rsidRDefault="00AC6E56" w:rsidP="00AC6E56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636B43">
        <w:rPr>
          <w:rFonts w:ascii="Calibri" w:hAnsi="Calibri" w:cs="Calibri"/>
          <w:sz w:val="26"/>
          <w:szCs w:val="26"/>
          <w:lang w:eastAsia="ru-RU"/>
        </w:rPr>
        <w:t>Частное право;</w:t>
      </w:r>
    </w:p>
    <w:p w:rsidR="00B5159A" w:rsidRPr="00363FEC" w:rsidRDefault="00AC6E56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636B43">
        <w:rPr>
          <w:rFonts w:ascii="Calibri" w:hAnsi="Calibri" w:cs="Calibri"/>
          <w:sz w:val="26"/>
          <w:szCs w:val="26"/>
          <w:lang w:eastAsia="ru-RU"/>
        </w:rPr>
        <w:t>Международное пра</w:t>
      </w:r>
      <w:r w:rsidR="00B5159A">
        <w:rPr>
          <w:rFonts w:ascii="Calibri" w:hAnsi="Calibri" w:cs="Calibri"/>
          <w:sz w:val="26"/>
          <w:szCs w:val="26"/>
          <w:lang w:eastAsia="ru-RU"/>
        </w:rPr>
        <w:t>во и сравнительное правоведение</w:t>
      </w:r>
      <w:r w:rsidR="00AE62C4">
        <w:rPr>
          <w:rFonts w:ascii="Calibri" w:hAnsi="Calibri" w:cs="Calibri"/>
          <w:sz w:val="26"/>
          <w:szCs w:val="26"/>
          <w:lang w:eastAsia="ru-RU"/>
        </w:rPr>
        <w:t>;</w:t>
      </w:r>
    </w:p>
    <w:p w:rsidR="00363FEC" w:rsidRDefault="00363FEC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Юридическое клиническое образование;</w:t>
      </w:r>
    </w:p>
    <w:p w:rsidR="00AE62C4" w:rsidRPr="00AE62C4" w:rsidRDefault="00C173AB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Бедствия</w:t>
      </w:r>
      <w:r w:rsidR="00AE62C4" w:rsidRPr="00DE4175">
        <w:rPr>
          <w:rFonts w:ascii="Calibri" w:hAnsi="Calibri" w:cs="Calibri"/>
          <w:sz w:val="26"/>
          <w:szCs w:val="26"/>
          <w:lang w:eastAsia="ru-RU"/>
        </w:rPr>
        <w:t xml:space="preserve"> как угроза развития и стабильности международного сотрудничества.</w:t>
      </w:r>
    </w:p>
    <w:p w:rsidR="00405F12" w:rsidRPr="00DE4175" w:rsidRDefault="00405F12" w:rsidP="00DE4175">
      <w:pPr>
        <w:pStyle w:val="a4"/>
        <w:shd w:val="clear" w:color="auto" w:fill="FFFFFF"/>
        <w:spacing w:before="0" w:after="0"/>
        <w:ind w:left="885"/>
        <w:jc w:val="both"/>
        <w:rPr>
          <w:rFonts w:ascii="Calibri" w:hAnsi="Calibri" w:cs="Calibri"/>
          <w:sz w:val="26"/>
          <w:szCs w:val="26"/>
          <w:lang w:eastAsia="ru-RU"/>
        </w:rPr>
      </w:pPr>
    </w:p>
    <w:p w:rsidR="003641D4" w:rsidRDefault="00D84257" w:rsidP="00405F12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i/>
          <w:sz w:val="26"/>
          <w:szCs w:val="26"/>
        </w:rPr>
        <w:t>Форма участия</w:t>
      </w:r>
      <w:r w:rsidRPr="00D84257">
        <w:rPr>
          <w:rFonts w:ascii="Calibri" w:hAnsi="Calibri" w:cs="Calibri"/>
          <w:sz w:val="26"/>
          <w:szCs w:val="26"/>
        </w:rPr>
        <w:t xml:space="preserve">: очная. </w:t>
      </w:r>
      <w:r w:rsidRPr="00D84257">
        <w:rPr>
          <w:rFonts w:ascii="Calibri" w:hAnsi="Calibri" w:cs="Calibri"/>
          <w:i/>
          <w:sz w:val="26"/>
          <w:szCs w:val="26"/>
        </w:rPr>
        <w:t>Рабочие языки</w:t>
      </w:r>
      <w:r w:rsidRPr="00D84257">
        <w:rPr>
          <w:rFonts w:ascii="Calibri" w:hAnsi="Calibri" w:cs="Calibri"/>
          <w:sz w:val="26"/>
          <w:szCs w:val="26"/>
        </w:rPr>
        <w:t>: русский, английский.</w:t>
      </w:r>
    </w:p>
    <w:p w:rsidR="00DA7497" w:rsidRPr="003641D4" w:rsidRDefault="001E71CA" w:rsidP="003641D4">
      <w:pPr>
        <w:suppressAutoHyphens w:val="0"/>
        <w:spacing w:before="280" w:after="280" w:line="270" w:lineRule="atLeast"/>
        <w:jc w:val="both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По материалам конференции будет изд</w:t>
      </w:r>
      <w:r w:rsidR="00663FFB">
        <w:rPr>
          <w:rFonts w:ascii="Calibri" w:hAnsi="Calibri" w:cs="Calibri"/>
          <w:sz w:val="26"/>
          <w:szCs w:val="26"/>
        </w:rPr>
        <w:t>ан С</w:t>
      </w:r>
      <w:r w:rsidR="00D84257" w:rsidRPr="00ED7541">
        <w:rPr>
          <w:rFonts w:ascii="Calibri" w:hAnsi="Calibri" w:cs="Calibri"/>
          <w:sz w:val="26"/>
          <w:szCs w:val="26"/>
        </w:rPr>
        <w:t xml:space="preserve">борник научных материалов с </w:t>
      </w:r>
      <w:r w:rsidRPr="00ED7541">
        <w:rPr>
          <w:rFonts w:ascii="Calibri" w:hAnsi="Calibri" w:cs="Calibri"/>
          <w:sz w:val="26"/>
          <w:szCs w:val="26"/>
        </w:rPr>
        <w:t xml:space="preserve">присвоением ББК, УДК, </w:t>
      </w:r>
      <w:r w:rsidRPr="00ED7541">
        <w:rPr>
          <w:rFonts w:ascii="Calibri" w:hAnsi="Calibri" w:cs="Calibri"/>
          <w:sz w:val="26"/>
          <w:szCs w:val="26"/>
          <w:lang w:val="en-US"/>
        </w:rPr>
        <w:t>ISBN</w:t>
      </w:r>
      <w:r w:rsidRPr="00ED7541">
        <w:rPr>
          <w:rFonts w:ascii="Calibri" w:hAnsi="Calibri" w:cs="Calibri"/>
          <w:sz w:val="26"/>
          <w:szCs w:val="26"/>
        </w:rPr>
        <w:t xml:space="preserve"> и размещением в базе данных РИНЦ</w:t>
      </w:r>
      <w:r w:rsidR="00DA7497" w:rsidRPr="00ED7541">
        <w:rPr>
          <w:rFonts w:ascii="Calibri" w:hAnsi="Calibri" w:cs="Calibri"/>
          <w:sz w:val="26"/>
          <w:szCs w:val="26"/>
        </w:rPr>
        <w:t>.</w:t>
      </w:r>
    </w:p>
    <w:p w:rsidR="00BD3E74" w:rsidRDefault="00DA7497" w:rsidP="00D84257">
      <w:pPr>
        <w:ind w:right="150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 xml:space="preserve">Заявки на участие </w:t>
      </w:r>
      <w:r w:rsidR="00BD3E74">
        <w:rPr>
          <w:rFonts w:ascii="Calibri" w:hAnsi="Calibri" w:cs="Calibri"/>
          <w:sz w:val="26"/>
          <w:szCs w:val="26"/>
        </w:rPr>
        <w:t>и т</w:t>
      </w:r>
      <w:r w:rsidR="00BD3E74" w:rsidRPr="00ED7541">
        <w:rPr>
          <w:rFonts w:ascii="Calibri" w:hAnsi="Calibri" w:cs="Calibri"/>
          <w:sz w:val="26"/>
          <w:szCs w:val="26"/>
        </w:rPr>
        <w:t xml:space="preserve">езисы для публикации принимаются </w:t>
      </w:r>
      <w:r w:rsidR="00636B43">
        <w:rPr>
          <w:rFonts w:ascii="Calibri" w:hAnsi="Calibri" w:cs="Calibri"/>
          <w:b/>
          <w:sz w:val="26"/>
          <w:szCs w:val="26"/>
        </w:rPr>
        <w:t>до 1</w:t>
      </w:r>
      <w:r w:rsidR="00275A8C">
        <w:rPr>
          <w:rFonts w:ascii="Calibri" w:hAnsi="Calibri" w:cs="Calibri"/>
          <w:b/>
          <w:sz w:val="26"/>
          <w:szCs w:val="26"/>
        </w:rPr>
        <w:t>5</w:t>
      </w:r>
      <w:r w:rsidR="00636B43">
        <w:rPr>
          <w:rFonts w:ascii="Calibri" w:hAnsi="Calibri" w:cs="Calibri"/>
          <w:b/>
          <w:sz w:val="26"/>
          <w:szCs w:val="26"/>
        </w:rPr>
        <w:t xml:space="preserve"> марта 201</w:t>
      </w:r>
      <w:r w:rsidR="00636B43" w:rsidRPr="00636B43">
        <w:rPr>
          <w:rFonts w:ascii="Calibri" w:hAnsi="Calibri" w:cs="Calibri"/>
          <w:b/>
          <w:sz w:val="26"/>
          <w:szCs w:val="26"/>
        </w:rPr>
        <w:t>7</w:t>
      </w:r>
      <w:r w:rsidR="00CC3A9A" w:rsidRPr="00ED7541">
        <w:rPr>
          <w:rFonts w:ascii="Calibri" w:hAnsi="Calibri" w:cs="Calibri"/>
          <w:b/>
          <w:sz w:val="26"/>
          <w:szCs w:val="26"/>
        </w:rPr>
        <w:t xml:space="preserve"> г</w:t>
      </w:r>
      <w:r w:rsidR="001E71CA" w:rsidRPr="00ED7541">
        <w:rPr>
          <w:rFonts w:ascii="Calibri" w:hAnsi="Calibri" w:cs="Calibri"/>
          <w:sz w:val="26"/>
          <w:szCs w:val="26"/>
        </w:rPr>
        <w:t>.</w:t>
      </w:r>
      <w:r w:rsidR="005009B2" w:rsidRPr="00ED7541">
        <w:rPr>
          <w:rFonts w:ascii="Calibri" w:hAnsi="Calibri" w:cs="Calibri"/>
          <w:sz w:val="26"/>
          <w:szCs w:val="26"/>
        </w:rPr>
        <w:t xml:space="preserve"> </w:t>
      </w:r>
    </w:p>
    <w:p w:rsidR="00DA7497" w:rsidRPr="00ED7541" w:rsidRDefault="001E71CA" w:rsidP="00D84257">
      <w:pPr>
        <w:ind w:right="150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(см. Приложение 1</w:t>
      </w:r>
      <w:r w:rsidR="00D84257" w:rsidRPr="00ED7541">
        <w:rPr>
          <w:rFonts w:ascii="Calibri" w:hAnsi="Calibri" w:cs="Calibri"/>
          <w:sz w:val="26"/>
          <w:szCs w:val="26"/>
        </w:rPr>
        <w:t>)</w:t>
      </w:r>
    </w:p>
    <w:p w:rsidR="009835D1" w:rsidRPr="00ED7541" w:rsidRDefault="009835D1" w:rsidP="00CC3A9A">
      <w:pPr>
        <w:ind w:left="165" w:right="150" w:firstLine="543"/>
        <w:rPr>
          <w:rFonts w:ascii="Calibri" w:hAnsi="Calibri" w:cs="Calibri"/>
          <w:sz w:val="26"/>
          <w:szCs w:val="26"/>
        </w:rPr>
      </w:pPr>
    </w:p>
    <w:p w:rsidR="005009B2" w:rsidRPr="00D84257" w:rsidRDefault="005009B2" w:rsidP="005009B2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sz w:val="26"/>
          <w:szCs w:val="26"/>
        </w:rPr>
        <w:t>М</w:t>
      </w:r>
      <w:r w:rsidR="00D84257">
        <w:rPr>
          <w:rFonts w:ascii="Calibri" w:hAnsi="Calibri" w:cs="Calibri"/>
          <w:sz w:val="26"/>
          <w:szCs w:val="26"/>
        </w:rPr>
        <w:t>есто проведения: г.</w:t>
      </w:r>
      <w:r w:rsidR="00B5159A" w:rsidRPr="00B5159A">
        <w:rPr>
          <w:rFonts w:ascii="Calibri" w:hAnsi="Calibri" w:cs="Calibri"/>
          <w:sz w:val="26"/>
          <w:szCs w:val="26"/>
        </w:rPr>
        <w:t xml:space="preserve"> </w:t>
      </w:r>
      <w:r w:rsidR="00D84257">
        <w:rPr>
          <w:rFonts w:ascii="Calibri" w:hAnsi="Calibri" w:cs="Calibri"/>
          <w:sz w:val="26"/>
          <w:szCs w:val="26"/>
        </w:rPr>
        <w:t>Иркутск, ул.</w:t>
      </w:r>
      <w:r w:rsidR="00B5159A" w:rsidRPr="00B5159A">
        <w:rPr>
          <w:rFonts w:ascii="Calibri" w:hAnsi="Calibri" w:cs="Calibri"/>
          <w:sz w:val="26"/>
          <w:szCs w:val="26"/>
        </w:rPr>
        <w:t xml:space="preserve"> </w:t>
      </w:r>
      <w:r w:rsidRPr="00D84257">
        <w:rPr>
          <w:rFonts w:ascii="Calibri" w:hAnsi="Calibri" w:cs="Calibri"/>
          <w:sz w:val="26"/>
          <w:szCs w:val="26"/>
        </w:rPr>
        <w:t>Улан-</w:t>
      </w:r>
      <w:proofErr w:type="spellStart"/>
      <w:r w:rsidRPr="00D84257">
        <w:rPr>
          <w:rFonts w:ascii="Calibri" w:hAnsi="Calibri" w:cs="Calibri"/>
          <w:sz w:val="26"/>
          <w:szCs w:val="26"/>
        </w:rPr>
        <w:t>Баторская</w:t>
      </w:r>
      <w:proofErr w:type="spellEnd"/>
      <w:r w:rsidRPr="00D84257">
        <w:rPr>
          <w:rFonts w:ascii="Calibri" w:hAnsi="Calibri" w:cs="Calibri"/>
          <w:sz w:val="26"/>
          <w:szCs w:val="26"/>
        </w:rPr>
        <w:t>, 10,  Юридический институт  ИГУ.</w:t>
      </w:r>
    </w:p>
    <w:p w:rsidR="009835D1" w:rsidRPr="00ED7541" w:rsidRDefault="00543306" w:rsidP="005009B2">
      <w:pPr>
        <w:ind w:right="283"/>
        <w:jc w:val="both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 xml:space="preserve">Начало регистрации участников – </w:t>
      </w:r>
      <w:r w:rsidR="00636B43" w:rsidRPr="00636B43">
        <w:rPr>
          <w:rFonts w:ascii="Calibri" w:hAnsi="Calibri" w:cs="Calibri"/>
          <w:b/>
          <w:sz w:val="26"/>
          <w:szCs w:val="26"/>
        </w:rPr>
        <w:t>15</w:t>
      </w:r>
      <w:r w:rsidR="00D84257" w:rsidRPr="00ED7541">
        <w:rPr>
          <w:rFonts w:ascii="Calibri" w:hAnsi="Calibri" w:cs="Calibri"/>
          <w:b/>
          <w:sz w:val="26"/>
          <w:szCs w:val="26"/>
        </w:rPr>
        <w:t xml:space="preserve"> апреля 201</w:t>
      </w:r>
      <w:r w:rsidR="00636B43" w:rsidRPr="00636B43">
        <w:rPr>
          <w:rFonts w:ascii="Calibri" w:hAnsi="Calibri" w:cs="Calibri"/>
          <w:b/>
          <w:sz w:val="26"/>
          <w:szCs w:val="26"/>
        </w:rPr>
        <w:t>7</w:t>
      </w:r>
      <w:r w:rsidRPr="00ED7541">
        <w:rPr>
          <w:rFonts w:ascii="Calibri" w:hAnsi="Calibri" w:cs="Calibri"/>
          <w:b/>
          <w:sz w:val="26"/>
          <w:szCs w:val="26"/>
        </w:rPr>
        <w:t xml:space="preserve"> года</w:t>
      </w:r>
      <w:r w:rsidRPr="00ED7541">
        <w:rPr>
          <w:rFonts w:ascii="Calibri" w:hAnsi="Calibri" w:cs="Calibri"/>
          <w:sz w:val="26"/>
          <w:szCs w:val="26"/>
        </w:rPr>
        <w:t xml:space="preserve"> </w:t>
      </w:r>
      <w:r w:rsidR="005F781F" w:rsidRPr="00ED7541">
        <w:rPr>
          <w:rFonts w:ascii="Calibri" w:hAnsi="Calibri" w:cs="Calibri"/>
          <w:sz w:val="26"/>
          <w:szCs w:val="26"/>
        </w:rPr>
        <w:t>в</w:t>
      </w:r>
      <w:r w:rsidR="009835D1" w:rsidRPr="00ED7541">
        <w:rPr>
          <w:rFonts w:ascii="Calibri" w:hAnsi="Calibri" w:cs="Calibri"/>
          <w:sz w:val="26"/>
          <w:szCs w:val="26"/>
        </w:rPr>
        <w:t xml:space="preserve"> 9:00.</w:t>
      </w:r>
      <w:r w:rsidR="009835D1"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543306" w:rsidRPr="00ED7541" w:rsidRDefault="00543306" w:rsidP="005009B2">
      <w:pPr>
        <w:ind w:right="283"/>
        <w:jc w:val="both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Начало работы секций</w:t>
      </w:r>
      <w:r w:rsidR="002B63DB">
        <w:rPr>
          <w:rFonts w:ascii="Calibri" w:hAnsi="Calibri" w:cs="Calibri"/>
          <w:sz w:val="26"/>
          <w:szCs w:val="26"/>
        </w:rPr>
        <w:t xml:space="preserve"> и круглых столов</w:t>
      </w:r>
      <w:r w:rsidRPr="00ED7541">
        <w:rPr>
          <w:rFonts w:ascii="Calibri" w:hAnsi="Calibri" w:cs="Calibri"/>
          <w:sz w:val="26"/>
          <w:szCs w:val="26"/>
        </w:rPr>
        <w:t xml:space="preserve"> – </w:t>
      </w:r>
      <w:r w:rsidR="00636B43" w:rsidRPr="005C010C">
        <w:rPr>
          <w:rFonts w:ascii="Calibri" w:hAnsi="Calibri" w:cs="Calibri"/>
          <w:b/>
          <w:sz w:val="26"/>
          <w:szCs w:val="26"/>
        </w:rPr>
        <w:t>15</w:t>
      </w:r>
      <w:r w:rsidRPr="00ED7541">
        <w:rPr>
          <w:rFonts w:ascii="Calibri" w:hAnsi="Calibri" w:cs="Calibri"/>
          <w:b/>
          <w:sz w:val="26"/>
          <w:szCs w:val="26"/>
        </w:rPr>
        <w:t xml:space="preserve"> апреля 201</w:t>
      </w:r>
      <w:r w:rsidR="00636B43" w:rsidRPr="005C010C">
        <w:rPr>
          <w:rFonts w:ascii="Calibri" w:hAnsi="Calibri" w:cs="Calibri"/>
          <w:b/>
          <w:sz w:val="26"/>
          <w:szCs w:val="26"/>
        </w:rPr>
        <w:t>7</w:t>
      </w:r>
      <w:r w:rsidRPr="00ED7541">
        <w:rPr>
          <w:rFonts w:ascii="Calibri" w:hAnsi="Calibri" w:cs="Calibri"/>
          <w:b/>
          <w:sz w:val="26"/>
          <w:szCs w:val="26"/>
        </w:rPr>
        <w:t xml:space="preserve"> года </w:t>
      </w:r>
      <w:r w:rsidRPr="00ED7541">
        <w:rPr>
          <w:rFonts w:ascii="Calibri" w:hAnsi="Calibri" w:cs="Calibri"/>
          <w:sz w:val="26"/>
          <w:szCs w:val="26"/>
        </w:rPr>
        <w:t>в 10:00.</w:t>
      </w:r>
    </w:p>
    <w:p w:rsidR="00543306" w:rsidRPr="00ED7541" w:rsidRDefault="00543306" w:rsidP="00543306">
      <w:pPr>
        <w:ind w:left="165" w:right="150"/>
        <w:jc w:val="both"/>
        <w:rPr>
          <w:rFonts w:ascii="Calibri" w:hAnsi="Calibri" w:cs="Calibri"/>
          <w:sz w:val="26"/>
          <w:szCs w:val="26"/>
        </w:rPr>
      </w:pPr>
    </w:p>
    <w:p w:rsidR="009835D1" w:rsidRPr="004D6BD7" w:rsidRDefault="009835D1" w:rsidP="00013D3B">
      <w:pPr>
        <w:pStyle w:val="a6"/>
        <w:spacing w:after="0"/>
        <w:ind w:left="0" w:right="-5"/>
        <w:rPr>
          <w:rStyle w:val="a3"/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b/>
          <w:sz w:val="26"/>
          <w:szCs w:val="26"/>
        </w:rPr>
        <w:t>Контактная информация:</w:t>
      </w:r>
      <w:r w:rsidRPr="00ED7541">
        <w:rPr>
          <w:rFonts w:ascii="Calibri" w:hAnsi="Calibri" w:cs="Calibri"/>
          <w:sz w:val="26"/>
          <w:szCs w:val="26"/>
        </w:rPr>
        <w:t xml:space="preserve"> </w:t>
      </w:r>
      <w:r w:rsidR="00013D3B" w:rsidRPr="00ED7541">
        <w:rPr>
          <w:rFonts w:ascii="Calibri" w:hAnsi="Calibri" w:cs="Calibri"/>
          <w:sz w:val="26"/>
          <w:szCs w:val="26"/>
        </w:rPr>
        <w:t xml:space="preserve">тел/факс  +7 3952 52-11-88, </w:t>
      </w:r>
      <w:r w:rsidR="008A6087" w:rsidRPr="00ED7541">
        <w:rPr>
          <w:rFonts w:ascii="Calibri" w:hAnsi="Calibri" w:cs="Calibri"/>
          <w:sz w:val="26"/>
          <w:szCs w:val="26"/>
          <w:lang w:val="en-US"/>
        </w:rPr>
        <w:t>e</w:t>
      </w:r>
      <w:r w:rsidR="008A6087" w:rsidRPr="00ED7541">
        <w:rPr>
          <w:rFonts w:ascii="Calibri" w:hAnsi="Calibri" w:cs="Calibri"/>
          <w:sz w:val="26"/>
          <w:szCs w:val="26"/>
        </w:rPr>
        <w:t>-</w:t>
      </w:r>
      <w:r w:rsidR="008A6087" w:rsidRPr="00ED7541">
        <w:rPr>
          <w:rFonts w:ascii="Calibri" w:hAnsi="Calibri" w:cs="Calibri"/>
          <w:sz w:val="26"/>
          <w:szCs w:val="26"/>
          <w:lang w:val="en-US"/>
        </w:rPr>
        <w:t>mail</w:t>
      </w:r>
      <w:r w:rsidR="008A6087" w:rsidRPr="00ED7541">
        <w:rPr>
          <w:rFonts w:ascii="Calibri" w:hAnsi="Calibri" w:cs="Calibri"/>
          <w:sz w:val="26"/>
          <w:szCs w:val="26"/>
        </w:rPr>
        <w:t xml:space="preserve">: </w:t>
      </w:r>
      <w:proofErr w:type="spellStart"/>
      <w:r w:rsidR="004D6BD7">
        <w:rPr>
          <w:rStyle w:val="a3"/>
          <w:rFonts w:ascii="Calibri" w:hAnsi="Calibri" w:cs="Calibri"/>
          <w:sz w:val="26"/>
          <w:szCs w:val="26"/>
          <w:lang w:val="en-US"/>
        </w:rPr>
        <w:t>opensno</w:t>
      </w:r>
      <w:proofErr w:type="spellEnd"/>
      <w:r w:rsidR="004D6BD7" w:rsidRPr="004D6BD7">
        <w:rPr>
          <w:rStyle w:val="a3"/>
          <w:rFonts w:ascii="Calibri" w:hAnsi="Calibri" w:cs="Calibri"/>
          <w:sz w:val="26"/>
          <w:szCs w:val="26"/>
        </w:rPr>
        <w:t>@</w:t>
      </w:r>
      <w:proofErr w:type="spellStart"/>
      <w:r w:rsidR="004D6BD7">
        <w:rPr>
          <w:rStyle w:val="a3"/>
          <w:rFonts w:ascii="Calibri" w:hAnsi="Calibri" w:cs="Calibri"/>
          <w:sz w:val="26"/>
          <w:szCs w:val="26"/>
          <w:lang w:val="en-US"/>
        </w:rPr>
        <w:t>gma</w:t>
      </w:r>
      <w:r w:rsidR="00DE4175">
        <w:rPr>
          <w:rStyle w:val="a3"/>
          <w:rFonts w:ascii="Calibri" w:hAnsi="Calibri" w:cs="Calibri"/>
          <w:sz w:val="26"/>
          <w:szCs w:val="26"/>
          <w:lang w:val="en-US"/>
        </w:rPr>
        <w:t>i</w:t>
      </w:r>
      <w:r w:rsidR="004D6BD7">
        <w:rPr>
          <w:rStyle w:val="a3"/>
          <w:rFonts w:ascii="Calibri" w:hAnsi="Calibri" w:cs="Calibri"/>
          <w:sz w:val="26"/>
          <w:szCs w:val="26"/>
          <w:lang w:val="en-US"/>
        </w:rPr>
        <w:t>l</w:t>
      </w:r>
      <w:proofErr w:type="spellEnd"/>
      <w:r w:rsidR="004D6BD7" w:rsidRPr="004D6BD7">
        <w:rPr>
          <w:rStyle w:val="a3"/>
          <w:rFonts w:ascii="Calibri" w:hAnsi="Calibri" w:cs="Calibri"/>
          <w:sz w:val="26"/>
          <w:szCs w:val="26"/>
        </w:rPr>
        <w:t>.</w:t>
      </w:r>
      <w:r w:rsidR="004D6BD7">
        <w:rPr>
          <w:rStyle w:val="a3"/>
          <w:rFonts w:ascii="Calibri" w:hAnsi="Calibri" w:cs="Calibri"/>
          <w:sz w:val="26"/>
          <w:szCs w:val="26"/>
          <w:lang w:val="en-US"/>
        </w:rPr>
        <w:t>com</w:t>
      </w:r>
    </w:p>
    <w:p w:rsidR="009835D1" w:rsidRPr="00ED7541" w:rsidRDefault="004D6BD7" w:rsidP="00013D3B">
      <w:pPr>
        <w:pStyle w:val="a6"/>
        <w:spacing w:after="0"/>
        <w:ind w:left="0" w:right="-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Координатор к</w:t>
      </w:r>
      <w:r w:rsidR="009835D1" w:rsidRPr="00ED7541">
        <w:rPr>
          <w:rFonts w:ascii="Calibri" w:hAnsi="Calibri" w:cs="Calibri"/>
          <w:sz w:val="26"/>
          <w:szCs w:val="26"/>
        </w:rPr>
        <w:t>онференции</w:t>
      </w:r>
      <w:r w:rsidR="00AC6E56" w:rsidRPr="00ED7541">
        <w:rPr>
          <w:rFonts w:ascii="Calibri" w:hAnsi="Calibri" w:cs="Calibri"/>
          <w:sz w:val="26"/>
          <w:szCs w:val="26"/>
        </w:rPr>
        <w:t xml:space="preserve"> </w:t>
      </w:r>
      <w:r w:rsidR="00D33A02">
        <w:rPr>
          <w:rFonts w:ascii="Calibri" w:hAnsi="Calibri" w:cs="Calibri"/>
          <w:sz w:val="26"/>
          <w:szCs w:val="26"/>
        </w:rPr>
        <w:t>Буланова Нина Николаевна</w:t>
      </w:r>
      <w:r w:rsidR="00DA7497" w:rsidRPr="00ED7541">
        <w:rPr>
          <w:rFonts w:ascii="Calibri" w:hAnsi="Calibri" w:cs="Calibri"/>
          <w:sz w:val="26"/>
          <w:szCs w:val="26"/>
        </w:rPr>
        <w:t>.</w:t>
      </w:r>
    </w:p>
    <w:p w:rsidR="009835D1" w:rsidRPr="00ED7541" w:rsidRDefault="009835D1" w:rsidP="009835D1">
      <w:pPr>
        <w:pStyle w:val="a6"/>
        <w:spacing w:after="0"/>
        <w:ind w:left="0" w:right="-5" w:firstLine="284"/>
        <w:jc w:val="center"/>
        <w:rPr>
          <w:rFonts w:ascii="Calibri" w:hAnsi="Calibri" w:cs="Calibri"/>
          <w:b/>
          <w:sz w:val="26"/>
          <w:szCs w:val="26"/>
        </w:rPr>
      </w:pPr>
    </w:p>
    <w:p w:rsidR="00DA7497" w:rsidRPr="00ED7541" w:rsidRDefault="00DA7497" w:rsidP="00DA7497">
      <w:pPr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b/>
          <w:bCs/>
          <w:sz w:val="26"/>
          <w:szCs w:val="26"/>
        </w:rPr>
        <w:t>Бронирование гостиницы осуществляется участниками самостоятельно.</w:t>
      </w:r>
    </w:p>
    <w:p w:rsidR="00DA7497" w:rsidRPr="00ED7541" w:rsidRDefault="008F62A6" w:rsidP="00DA7497">
      <w:pPr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П</w:t>
      </w:r>
      <w:r w:rsidRPr="00ED7541">
        <w:rPr>
          <w:rFonts w:ascii="Calibri" w:hAnsi="Calibri" w:cs="Calibri"/>
          <w:b/>
          <w:bCs/>
          <w:sz w:val="26"/>
          <w:szCs w:val="26"/>
        </w:rPr>
        <w:t>роезд</w:t>
      </w:r>
      <w:r>
        <w:rPr>
          <w:rFonts w:ascii="Calibri" w:hAnsi="Calibri" w:cs="Calibri"/>
          <w:b/>
          <w:bCs/>
          <w:sz w:val="26"/>
          <w:szCs w:val="26"/>
        </w:rPr>
        <w:t xml:space="preserve"> и</w:t>
      </w:r>
      <w:r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п</w:t>
      </w:r>
      <w:r w:rsidR="008D4718">
        <w:rPr>
          <w:rFonts w:ascii="Calibri" w:hAnsi="Calibri" w:cs="Calibri"/>
          <w:b/>
          <w:bCs/>
          <w:sz w:val="26"/>
          <w:szCs w:val="26"/>
        </w:rPr>
        <w:t>роживание</w:t>
      </w:r>
      <w:r w:rsidR="00DA7497" w:rsidRPr="00ED7541">
        <w:rPr>
          <w:rFonts w:ascii="Calibri" w:hAnsi="Calibri" w:cs="Calibri"/>
          <w:b/>
          <w:bCs/>
          <w:sz w:val="26"/>
          <w:szCs w:val="26"/>
        </w:rPr>
        <w:t xml:space="preserve"> за счет участников конференции.</w:t>
      </w:r>
    </w:p>
    <w:p w:rsidR="00DA7497" w:rsidRPr="00ED7541" w:rsidRDefault="00DA7497" w:rsidP="00DA7497">
      <w:pPr>
        <w:ind w:right="283" w:firstLine="28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835D1" w:rsidRDefault="00550B93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="009835D1" w:rsidRPr="00ED7541">
        <w:rPr>
          <w:rFonts w:ascii="Calibri" w:hAnsi="Calibri" w:cs="Calibri"/>
          <w:sz w:val="26"/>
          <w:szCs w:val="26"/>
        </w:rPr>
        <w:t>Оргкомитет</w:t>
      </w:r>
      <w:r w:rsidR="005009B2" w:rsidRPr="00ED7541">
        <w:rPr>
          <w:rFonts w:ascii="Calibri" w:hAnsi="Calibri" w:cs="Calibri"/>
          <w:sz w:val="26"/>
          <w:szCs w:val="26"/>
        </w:rPr>
        <w:t xml:space="preserve"> </w:t>
      </w: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Pr="00D07AE4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D07AE4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Приложение 1 </w:t>
      </w:r>
    </w:p>
    <w:p w:rsidR="005C12A3" w:rsidRPr="005C7997" w:rsidRDefault="005C12A3" w:rsidP="005C12A3">
      <w:pPr>
        <w:ind w:left="165" w:right="150"/>
        <w:jc w:val="center"/>
        <w:rPr>
          <w:rFonts w:ascii="Calibri" w:hAnsi="Calibri" w:cs="Calibri"/>
          <w:b/>
        </w:rPr>
      </w:pPr>
      <w:r w:rsidRPr="005C7997">
        <w:rPr>
          <w:rFonts w:ascii="Calibri" w:hAnsi="Calibri" w:cs="Calibri"/>
          <w:b/>
        </w:rPr>
        <w:t>Условия уча</w:t>
      </w:r>
      <w:r>
        <w:rPr>
          <w:rFonts w:ascii="Calibri" w:hAnsi="Calibri" w:cs="Calibri"/>
          <w:b/>
        </w:rPr>
        <w:t>стия в к</w:t>
      </w:r>
      <w:r w:rsidRPr="005C7997">
        <w:rPr>
          <w:rFonts w:ascii="Calibri" w:hAnsi="Calibri" w:cs="Calibri"/>
          <w:b/>
        </w:rPr>
        <w:t>онференции</w:t>
      </w:r>
    </w:p>
    <w:p w:rsidR="005C12A3" w:rsidRPr="005C7997" w:rsidRDefault="005C12A3" w:rsidP="005C12A3">
      <w:pPr>
        <w:ind w:left="165" w:right="150"/>
        <w:jc w:val="center"/>
        <w:rPr>
          <w:rFonts w:ascii="Calibri" w:hAnsi="Calibri" w:cs="Calibri"/>
          <w:b/>
        </w:rPr>
      </w:pPr>
    </w:p>
    <w:p w:rsidR="005C12A3" w:rsidRDefault="005C12A3" w:rsidP="005C12A3">
      <w:pPr>
        <w:numPr>
          <w:ilvl w:val="0"/>
          <w:numId w:val="5"/>
        </w:numPr>
        <w:tabs>
          <w:tab w:val="left" w:pos="360"/>
        </w:tabs>
        <w:ind w:right="150"/>
        <w:jc w:val="both"/>
        <w:rPr>
          <w:rFonts w:ascii="Calibri" w:hAnsi="Calibri" w:cs="Calibri"/>
        </w:rPr>
      </w:pPr>
      <w:r w:rsidRPr="005C7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Участие в к</w:t>
      </w:r>
      <w:r w:rsidRPr="005C7997">
        <w:rPr>
          <w:rFonts w:ascii="Calibri" w:hAnsi="Calibri" w:cs="Calibri"/>
        </w:rPr>
        <w:t xml:space="preserve">онференции - </w:t>
      </w:r>
      <w:r w:rsidRPr="005C7997">
        <w:rPr>
          <w:rFonts w:ascii="Calibri" w:hAnsi="Calibri" w:cs="Calibri"/>
          <w:b/>
          <w:u w:val="single"/>
        </w:rPr>
        <w:t>очное</w:t>
      </w:r>
      <w:r w:rsidRPr="005C7997">
        <w:rPr>
          <w:rFonts w:ascii="Calibri" w:hAnsi="Calibri" w:cs="Calibri"/>
        </w:rPr>
        <w:t>.</w:t>
      </w:r>
    </w:p>
    <w:p w:rsidR="00275588" w:rsidRPr="005C7997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275588" w:rsidRDefault="005C12A3" w:rsidP="005C12A3">
      <w:pPr>
        <w:numPr>
          <w:ilvl w:val="0"/>
          <w:numId w:val="5"/>
        </w:numPr>
        <w:tabs>
          <w:tab w:val="left" w:pos="360"/>
        </w:tabs>
        <w:ind w:right="150"/>
        <w:jc w:val="both"/>
        <w:rPr>
          <w:rFonts w:ascii="Calibri" w:hAnsi="Calibri" w:cs="Calibri"/>
        </w:rPr>
      </w:pPr>
      <w:r w:rsidRPr="005C7997">
        <w:rPr>
          <w:rFonts w:ascii="Calibri" w:hAnsi="Calibri" w:cs="Calibri"/>
          <w:b/>
        </w:rPr>
        <w:t xml:space="preserve"> До 1</w:t>
      </w:r>
      <w:r>
        <w:rPr>
          <w:rFonts w:ascii="Calibri" w:hAnsi="Calibri" w:cs="Calibri"/>
          <w:b/>
        </w:rPr>
        <w:t>5</w:t>
      </w:r>
      <w:r w:rsidRPr="005C7997">
        <w:rPr>
          <w:rFonts w:ascii="Calibri" w:hAnsi="Calibri" w:cs="Calibri"/>
          <w:b/>
        </w:rPr>
        <w:t xml:space="preserve"> марта 201</w:t>
      </w:r>
      <w:r>
        <w:rPr>
          <w:rFonts w:ascii="Calibri" w:hAnsi="Calibri" w:cs="Calibri"/>
          <w:b/>
        </w:rPr>
        <w:t>7</w:t>
      </w:r>
      <w:r w:rsidRPr="005C7997">
        <w:rPr>
          <w:rFonts w:ascii="Calibri" w:hAnsi="Calibri" w:cs="Calibri"/>
          <w:b/>
        </w:rPr>
        <w:t xml:space="preserve"> года</w:t>
      </w:r>
      <w:r w:rsidRPr="005C7997">
        <w:rPr>
          <w:rFonts w:ascii="Calibri" w:hAnsi="Calibri" w:cs="Calibri"/>
        </w:rPr>
        <w:t xml:space="preserve"> на электронный адрес Оргкомитета </w:t>
      </w:r>
      <w:proofErr w:type="spellStart"/>
      <w:r w:rsidRPr="005C7997">
        <w:rPr>
          <w:rStyle w:val="a3"/>
          <w:rFonts w:ascii="Calibri" w:hAnsi="Calibri" w:cs="Calibri"/>
          <w:lang w:val="en-US"/>
        </w:rPr>
        <w:t>opensno</w:t>
      </w:r>
      <w:proofErr w:type="spellEnd"/>
      <w:r w:rsidRPr="005C7997">
        <w:rPr>
          <w:rStyle w:val="a3"/>
          <w:rFonts w:ascii="Calibri" w:hAnsi="Calibri" w:cs="Calibri"/>
        </w:rPr>
        <w:t>@</w:t>
      </w:r>
      <w:proofErr w:type="spellStart"/>
      <w:r w:rsidRPr="005C7997">
        <w:rPr>
          <w:rStyle w:val="a3"/>
          <w:rFonts w:ascii="Calibri" w:hAnsi="Calibri" w:cs="Calibri"/>
          <w:lang w:val="en-US"/>
        </w:rPr>
        <w:t>gma</w:t>
      </w:r>
      <w:r>
        <w:rPr>
          <w:rStyle w:val="a3"/>
          <w:rFonts w:ascii="Calibri" w:hAnsi="Calibri" w:cs="Calibri"/>
          <w:lang w:val="en-US"/>
        </w:rPr>
        <w:t>i</w:t>
      </w:r>
      <w:r w:rsidRPr="005C7997">
        <w:rPr>
          <w:rStyle w:val="a3"/>
          <w:rFonts w:ascii="Calibri" w:hAnsi="Calibri" w:cs="Calibri"/>
          <w:lang w:val="en-US"/>
        </w:rPr>
        <w:t>l</w:t>
      </w:r>
      <w:proofErr w:type="spellEnd"/>
      <w:r w:rsidRPr="005C7997">
        <w:rPr>
          <w:rStyle w:val="a3"/>
          <w:rFonts w:ascii="Calibri" w:hAnsi="Calibri" w:cs="Calibri"/>
        </w:rPr>
        <w:t>.</w:t>
      </w:r>
      <w:r w:rsidRPr="005C7997">
        <w:rPr>
          <w:rStyle w:val="a3"/>
          <w:rFonts w:ascii="Calibri" w:hAnsi="Calibri" w:cs="Calibri"/>
          <w:lang w:val="en-US"/>
        </w:rPr>
        <w:t>com</w:t>
      </w:r>
      <w:r w:rsidRPr="005C7997">
        <w:rPr>
          <w:rStyle w:val="a3"/>
          <w:rFonts w:ascii="Calibri" w:hAnsi="Calibri" w:cs="Calibri"/>
        </w:rPr>
        <w:t xml:space="preserve"> </w:t>
      </w:r>
      <w:r w:rsidRPr="005C7997">
        <w:rPr>
          <w:rFonts w:ascii="Calibri" w:hAnsi="Calibri" w:cs="Calibri"/>
        </w:rPr>
        <w:t>необходимо направить</w:t>
      </w:r>
      <w:r w:rsidR="00275588">
        <w:rPr>
          <w:rFonts w:ascii="Calibri" w:hAnsi="Calibri" w:cs="Calibri"/>
        </w:rPr>
        <w:t>: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5C12A3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="00B67C83" w:rsidRPr="005E76E8">
        <w:rPr>
          <w:rFonts w:ascii="Calibri" w:hAnsi="Calibri" w:cs="Calibri"/>
          <w:b/>
          <w:u w:val="single"/>
        </w:rPr>
        <w:t>З</w:t>
      </w:r>
      <w:r w:rsidR="005C12A3" w:rsidRPr="00275588">
        <w:rPr>
          <w:rStyle w:val="a7"/>
          <w:rFonts w:ascii="Calibri" w:hAnsi="Calibri" w:cs="Calibri"/>
          <w:b/>
          <w:i w:val="0"/>
          <w:u w:val="single"/>
        </w:rPr>
        <w:t>аявку на участие в конференции</w:t>
      </w:r>
      <w:r w:rsidR="005C12A3" w:rsidRPr="005C7997">
        <w:rPr>
          <w:rStyle w:val="a7"/>
          <w:rFonts w:ascii="Calibri" w:hAnsi="Calibri" w:cs="Calibri"/>
          <w:i w:val="0"/>
        </w:rPr>
        <w:t>, заполненную в соответствии с прилагаемым</w:t>
      </w:r>
      <w:r w:rsidR="005C12A3" w:rsidRPr="005C7997">
        <w:rPr>
          <w:rFonts w:ascii="Calibri" w:hAnsi="Calibri" w:cs="Calibri"/>
        </w:rPr>
        <w:t xml:space="preserve"> образцом (см. Приложение 1), заверенную деканом (директором) факультета (института), руководителем организации. Принимаются </w:t>
      </w:r>
      <w:r>
        <w:rPr>
          <w:rFonts w:ascii="Calibri" w:hAnsi="Calibri" w:cs="Calibri"/>
        </w:rPr>
        <w:t>только централизованные заявки;</w:t>
      </w:r>
    </w:p>
    <w:p w:rsidR="005C12A3" w:rsidRP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 w:rsidRPr="00275588">
        <w:rPr>
          <w:rFonts w:ascii="Calibri" w:hAnsi="Calibri" w:cs="Calibri"/>
          <w:b/>
        </w:rPr>
        <w:t xml:space="preserve">-  </w:t>
      </w:r>
      <w:r w:rsidR="005C12A3" w:rsidRPr="00275588">
        <w:rPr>
          <w:rStyle w:val="a7"/>
          <w:rFonts w:ascii="Calibri" w:hAnsi="Calibri" w:cs="Calibri"/>
          <w:b/>
          <w:i w:val="0"/>
          <w:u w:val="single"/>
        </w:rPr>
        <w:t>Тезисы доклада</w:t>
      </w:r>
      <w:r w:rsidR="005C12A3" w:rsidRPr="00275588">
        <w:rPr>
          <w:rStyle w:val="a7"/>
          <w:rFonts w:ascii="Calibri" w:hAnsi="Calibri" w:cs="Calibri"/>
          <w:i w:val="0"/>
        </w:rPr>
        <w:t xml:space="preserve"> </w:t>
      </w:r>
      <w:r w:rsidRPr="00275588">
        <w:rPr>
          <w:rFonts w:ascii="Calibri" w:hAnsi="Calibri" w:cs="Calibri"/>
          <w:bCs/>
          <w:iCs/>
        </w:rPr>
        <w:t xml:space="preserve">для публикации сборника научных материалов </w:t>
      </w:r>
      <w:r w:rsidRPr="00275588">
        <w:rPr>
          <w:rStyle w:val="a7"/>
          <w:rFonts w:ascii="Calibri" w:hAnsi="Calibri" w:cs="Calibri"/>
          <w:i w:val="0"/>
        </w:rPr>
        <w:t>(</w:t>
      </w:r>
      <w:r w:rsidR="00B67C83">
        <w:rPr>
          <w:rStyle w:val="a7"/>
          <w:rFonts w:ascii="Calibri" w:hAnsi="Calibri" w:cs="Calibri"/>
          <w:i w:val="0"/>
        </w:rPr>
        <w:t xml:space="preserve">см. </w:t>
      </w:r>
      <w:r w:rsidRPr="00275588">
        <w:rPr>
          <w:rStyle w:val="a7"/>
          <w:rFonts w:ascii="Calibri" w:hAnsi="Calibri" w:cs="Calibri"/>
          <w:i w:val="0"/>
        </w:rPr>
        <w:t>Приложение 2)</w:t>
      </w:r>
    </w:p>
    <w:p w:rsidR="005C12A3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>
        <w:rPr>
          <w:rFonts w:ascii="Calibri" w:hAnsi="Calibri" w:cs="Calibri"/>
          <w:b/>
        </w:rPr>
        <w:t xml:space="preserve">- </w:t>
      </w:r>
      <w:r w:rsidR="005C12A3" w:rsidRPr="005C7997">
        <w:rPr>
          <w:rStyle w:val="a7"/>
          <w:rFonts w:ascii="Calibri" w:hAnsi="Calibri" w:cs="Calibri"/>
          <w:b/>
          <w:i w:val="0"/>
          <w:u w:val="single"/>
        </w:rPr>
        <w:t>Рекомендацию научного руководителя</w:t>
      </w:r>
      <w:r w:rsidR="005C12A3" w:rsidRPr="005C7997">
        <w:rPr>
          <w:rStyle w:val="a7"/>
          <w:rFonts w:ascii="Calibri" w:hAnsi="Calibri" w:cs="Calibri"/>
          <w:i w:val="0"/>
        </w:rPr>
        <w:t xml:space="preserve">, заверенную в установленном порядке, формат </w:t>
      </w:r>
      <w:r w:rsidR="005C12A3" w:rsidRPr="005C7997">
        <w:rPr>
          <w:rStyle w:val="a7"/>
          <w:rFonts w:ascii="Calibri" w:hAnsi="Calibri" w:cs="Calibri"/>
          <w:i w:val="0"/>
          <w:lang w:val="en-US"/>
        </w:rPr>
        <w:t>PDF</w:t>
      </w:r>
      <w:r w:rsidR="005C12A3" w:rsidRPr="005C7997">
        <w:rPr>
          <w:rStyle w:val="a7"/>
          <w:rFonts w:ascii="Calibri" w:hAnsi="Calibri" w:cs="Calibri"/>
          <w:i w:val="0"/>
        </w:rPr>
        <w:t xml:space="preserve">. 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 w:rsidRPr="00275588">
        <w:rPr>
          <w:rStyle w:val="a7"/>
          <w:rFonts w:ascii="Calibri" w:hAnsi="Calibri" w:cs="Calibri"/>
          <w:i w:val="0"/>
        </w:rPr>
        <w:t xml:space="preserve">Отбор </w:t>
      </w:r>
      <w:r>
        <w:rPr>
          <w:rStyle w:val="a7"/>
          <w:rFonts w:ascii="Calibri" w:hAnsi="Calibri" w:cs="Calibri"/>
          <w:i w:val="0"/>
        </w:rPr>
        <w:t xml:space="preserve">тезисов </w:t>
      </w:r>
      <w:r w:rsidRPr="00275588">
        <w:rPr>
          <w:rStyle w:val="a7"/>
          <w:rFonts w:ascii="Calibri" w:hAnsi="Calibri" w:cs="Calibri"/>
          <w:i w:val="0"/>
        </w:rPr>
        <w:t xml:space="preserve">проводится на конкурсной основе. Оргкомитет оставляет за собой право отклонить представленные работы в случае их несоответствия тематике конференции, отсутствия научности, несоблюдения требований к оформлению доклада, наличия орфографических ошибок, нарушения сроков представления материалов. 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</w:p>
    <w:p w:rsidR="005C12A3" w:rsidRPr="005C12A3" w:rsidRDefault="00275588" w:rsidP="00275588">
      <w:pPr>
        <w:tabs>
          <w:tab w:val="left" w:pos="360"/>
        </w:tabs>
        <w:ind w:right="150"/>
        <w:jc w:val="both"/>
        <w:rPr>
          <w:rFonts w:ascii="Calibri" w:hAnsi="Calibri"/>
          <w:sz w:val="26"/>
          <w:szCs w:val="26"/>
        </w:rPr>
      </w:pPr>
      <w:r w:rsidRPr="00275588">
        <w:rPr>
          <w:rFonts w:ascii="Calibri" w:hAnsi="Calibri" w:cs="Calibri"/>
          <w:bCs/>
          <w:iCs/>
          <w:sz w:val="26"/>
          <w:szCs w:val="26"/>
        </w:rPr>
        <w:t>3.</w:t>
      </w:r>
      <w:r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  <w:r w:rsidR="005C12A3" w:rsidRPr="005C12A3">
        <w:rPr>
          <w:rFonts w:ascii="Calibri" w:hAnsi="Calibri" w:cs="Calibri"/>
          <w:b/>
          <w:bCs/>
          <w:iCs/>
          <w:sz w:val="26"/>
          <w:szCs w:val="26"/>
        </w:rPr>
        <w:t xml:space="preserve">Для опубликования тезисов </w:t>
      </w:r>
      <w:r w:rsidR="005C12A3" w:rsidRPr="005C12A3">
        <w:rPr>
          <w:rFonts w:ascii="Calibri" w:hAnsi="Calibri" w:cs="Calibri"/>
          <w:bCs/>
          <w:iCs/>
          <w:sz w:val="26"/>
          <w:szCs w:val="26"/>
        </w:rPr>
        <w:t xml:space="preserve">необходимо </w:t>
      </w:r>
      <w:r w:rsidR="005C12A3">
        <w:rPr>
          <w:rFonts w:ascii="Calibri" w:hAnsi="Calibri" w:cs="Calibri"/>
          <w:b/>
          <w:bCs/>
          <w:iCs/>
          <w:sz w:val="26"/>
          <w:szCs w:val="26"/>
        </w:rPr>
        <w:t>до 25</w:t>
      </w:r>
      <w:r w:rsidR="005C12A3" w:rsidRPr="005C12A3"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  <w:r w:rsidR="005C12A3">
        <w:rPr>
          <w:rFonts w:ascii="Calibri" w:hAnsi="Calibri" w:cs="Calibri"/>
          <w:b/>
          <w:bCs/>
          <w:iCs/>
          <w:sz w:val="26"/>
          <w:szCs w:val="26"/>
        </w:rPr>
        <w:t>апреля</w:t>
      </w:r>
      <w:r w:rsidR="005C12A3" w:rsidRPr="005C12A3">
        <w:rPr>
          <w:rFonts w:ascii="Calibri" w:hAnsi="Calibri" w:cs="Calibri"/>
          <w:b/>
          <w:sz w:val="26"/>
          <w:szCs w:val="26"/>
        </w:rPr>
        <w:t xml:space="preserve"> 201</w:t>
      </w:r>
      <w:r w:rsidR="005C12A3">
        <w:rPr>
          <w:rFonts w:ascii="Calibri" w:hAnsi="Calibri" w:cs="Calibri"/>
          <w:b/>
          <w:sz w:val="26"/>
          <w:szCs w:val="26"/>
        </w:rPr>
        <w:t>7</w:t>
      </w:r>
      <w:r w:rsidR="005C12A3" w:rsidRPr="005C12A3">
        <w:rPr>
          <w:rFonts w:ascii="Calibri" w:hAnsi="Calibri" w:cs="Calibri"/>
          <w:b/>
          <w:sz w:val="26"/>
          <w:szCs w:val="26"/>
        </w:rPr>
        <w:t xml:space="preserve"> г. </w:t>
      </w:r>
      <w:r w:rsidR="005C12A3" w:rsidRPr="005C12A3">
        <w:rPr>
          <w:rFonts w:ascii="Calibri" w:hAnsi="Calibri" w:cs="Calibri"/>
          <w:sz w:val="26"/>
          <w:szCs w:val="26"/>
        </w:rPr>
        <w:t xml:space="preserve">произвести </w:t>
      </w:r>
      <w:r w:rsidR="005C12A3" w:rsidRPr="005C12A3">
        <w:rPr>
          <w:rFonts w:ascii="Calibri" w:hAnsi="Calibri" w:cs="Calibri"/>
          <w:b/>
          <w:sz w:val="26"/>
          <w:szCs w:val="26"/>
        </w:rPr>
        <w:t>оплату</w:t>
      </w:r>
      <w:r w:rsidR="005E76E8">
        <w:rPr>
          <w:rFonts w:ascii="Calibri" w:hAnsi="Calibri" w:cs="Calibri"/>
          <w:sz w:val="26"/>
          <w:szCs w:val="26"/>
        </w:rPr>
        <w:t xml:space="preserve"> С</w:t>
      </w:r>
      <w:r w:rsidR="005C12A3" w:rsidRPr="005C12A3">
        <w:rPr>
          <w:rFonts w:ascii="Calibri" w:hAnsi="Calibri" w:cs="Calibri"/>
          <w:sz w:val="26"/>
          <w:szCs w:val="26"/>
        </w:rPr>
        <w:t xml:space="preserve">борника научных материалов конференции в размере 280 руб. и прислать копию квитанции (формат </w:t>
      </w:r>
      <w:r w:rsidR="005C12A3" w:rsidRPr="005C12A3">
        <w:rPr>
          <w:rFonts w:ascii="Calibri" w:hAnsi="Calibri" w:cs="Calibri"/>
          <w:sz w:val="26"/>
          <w:szCs w:val="26"/>
          <w:lang w:val="en-US"/>
        </w:rPr>
        <w:t>PDF</w:t>
      </w:r>
      <w:r w:rsidR="005C12A3" w:rsidRPr="005C12A3">
        <w:rPr>
          <w:rFonts w:ascii="Calibri" w:hAnsi="Calibri" w:cs="Calibri"/>
          <w:sz w:val="26"/>
          <w:szCs w:val="26"/>
        </w:rPr>
        <w:t>) на электронный адрес</w:t>
      </w:r>
      <w:r w:rsidR="005C12A3" w:rsidRPr="005C12A3">
        <w:rPr>
          <w:rFonts w:ascii="Calibri" w:hAnsi="Calibri" w:cs="Calibri"/>
          <w:b/>
          <w:sz w:val="26"/>
          <w:szCs w:val="26"/>
        </w:rPr>
        <w:t xml:space="preserve"> </w:t>
      </w:r>
      <w:r w:rsidR="005C12A3" w:rsidRPr="005C12A3">
        <w:rPr>
          <w:rFonts w:ascii="Calibri" w:hAnsi="Calibri" w:cs="Calibri"/>
          <w:sz w:val="26"/>
          <w:szCs w:val="26"/>
        </w:rPr>
        <w:t xml:space="preserve">Оргкомитета </w:t>
      </w:r>
      <w:proofErr w:type="spellStart"/>
      <w:r w:rsidR="005C12A3" w:rsidRPr="001D3B60">
        <w:rPr>
          <w:rStyle w:val="a3"/>
          <w:rFonts w:ascii="Calibri" w:hAnsi="Calibri" w:cs="Calibri"/>
          <w:lang w:val="en-US"/>
        </w:rPr>
        <w:t>opensno</w:t>
      </w:r>
      <w:proofErr w:type="spellEnd"/>
      <w:r w:rsidR="005C12A3" w:rsidRPr="001D3B60">
        <w:rPr>
          <w:rStyle w:val="a3"/>
          <w:rFonts w:ascii="Calibri" w:hAnsi="Calibri" w:cs="Calibri"/>
        </w:rPr>
        <w:t>@</w:t>
      </w:r>
      <w:proofErr w:type="spellStart"/>
      <w:r w:rsidR="005C12A3" w:rsidRPr="001D3B60">
        <w:rPr>
          <w:rStyle w:val="a3"/>
          <w:rFonts w:ascii="Calibri" w:hAnsi="Calibri" w:cs="Calibri"/>
          <w:lang w:val="en-US"/>
        </w:rPr>
        <w:t>gma</w:t>
      </w:r>
      <w:r w:rsidR="005C12A3">
        <w:rPr>
          <w:rStyle w:val="a3"/>
          <w:rFonts w:ascii="Calibri" w:hAnsi="Calibri" w:cs="Calibri"/>
          <w:lang w:val="en-US"/>
        </w:rPr>
        <w:t>i</w:t>
      </w:r>
      <w:r w:rsidR="005C12A3" w:rsidRPr="001D3B60">
        <w:rPr>
          <w:rStyle w:val="a3"/>
          <w:rFonts w:ascii="Calibri" w:hAnsi="Calibri" w:cs="Calibri"/>
          <w:lang w:val="en-US"/>
        </w:rPr>
        <w:t>l</w:t>
      </w:r>
      <w:proofErr w:type="spellEnd"/>
      <w:r w:rsidR="005C12A3" w:rsidRPr="001D3B60">
        <w:rPr>
          <w:rStyle w:val="a3"/>
          <w:rFonts w:ascii="Calibri" w:hAnsi="Calibri" w:cs="Calibri"/>
        </w:rPr>
        <w:t>.</w:t>
      </w:r>
      <w:r w:rsidR="005C12A3" w:rsidRPr="001D3B60">
        <w:rPr>
          <w:rStyle w:val="a3"/>
          <w:rFonts w:ascii="Calibri" w:hAnsi="Calibri" w:cs="Calibri"/>
          <w:lang w:val="en-US"/>
        </w:rPr>
        <w:t>com</w:t>
      </w:r>
      <w:r w:rsidR="005C12A3" w:rsidRPr="005C12A3">
        <w:rPr>
          <w:rFonts w:ascii="Calibri" w:hAnsi="Calibri" w:cs="Calibri"/>
          <w:sz w:val="26"/>
          <w:szCs w:val="26"/>
        </w:rPr>
        <w:t xml:space="preserve"> Оплата проводится после подтверждения тезисов к публикации,  о чем будет сообщено автору по электронной почте.  </w:t>
      </w:r>
    </w:p>
    <w:p w:rsidR="00275588" w:rsidRDefault="00275588" w:rsidP="00275588">
      <w:pPr>
        <w:tabs>
          <w:tab w:val="left" w:pos="1245"/>
        </w:tabs>
        <w:suppressAutoHyphens w:val="0"/>
        <w:ind w:right="150"/>
        <w:rPr>
          <w:rFonts w:ascii="Calibri" w:hAnsi="Calibri" w:cs="Calibri"/>
          <w:b/>
          <w:bCs/>
          <w:sz w:val="26"/>
          <w:szCs w:val="26"/>
          <w:lang w:eastAsia="ru-RU"/>
        </w:rPr>
      </w:pPr>
    </w:p>
    <w:p w:rsidR="005C12A3" w:rsidRPr="00275588" w:rsidRDefault="005C12A3" w:rsidP="00275588">
      <w:pPr>
        <w:tabs>
          <w:tab w:val="left" w:pos="1245"/>
        </w:tabs>
        <w:suppressAutoHyphens w:val="0"/>
        <w:ind w:right="150"/>
        <w:rPr>
          <w:rFonts w:ascii="Calibri" w:hAnsi="Calibri" w:cs="Calibri"/>
          <w:sz w:val="22"/>
          <w:szCs w:val="22"/>
          <w:lang w:eastAsia="ru-RU"/>
        </w:rPr>
      </w:pPr>
      <w:r w:rsidRPr="00275588">
        <w:rPr>
          <w:rFonts w:ascii="Calibri" w:hAnsi="Calibri" w:cs="Calibri"/>
          <w:b/>
          <w:bCs/>
          <w:sz w:val="26"/>
          <w:szCs w:val="26"/>
          <w:lang w:eastAsia="ru-RU"/>
        </w:rPr>
        <w:t>Реквизиты для оплаты публикации</w:t>
      </w:r>
    </w:p>
    <w:p w:rsidR="005C12A3" w:rsidRPr="005C12A3" w:rsidRDefault="005C12A3" w:rsidP="00275588">
      <w:pPr>
        <w:pStyle w:val="ae"/>
        <w:suppressAutoHyphens w:val="0"/>
        <w:ind w:left="525"/>
        <w:rPr>
          <w:rFonts w:ascii="Calibri" w:hAnsi="Calibri" w:cs="Calibri"/>
          <w:sz w:val="22"/>
          <w:szCs w:val="22"/>
          <w:lang w:eastAsia="ru-RU"/>
        </w:rPr>
      </w:pP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Получатель платежа: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У</w:t>
      </w:r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ФК по Иркутской области (ЮИ ИГУ, л/с 20346U38450)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ИНН 3808013278, КПП 381245002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р/с 40501810000002000001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Банк получателя: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ОТДЕЛЕНИЕ ИРКУТСК Г. ИРКУТСК</w:t>
      </w:r>
    </w:p>
    <w:p w:rsidR="005C12A3" w:rsidRPr="00275588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2"/>
          <w:szCs w:val="22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БИК 042520001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ОКТМО 25701000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В назначении платежа в разделе </w:t>
      </w:r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курс</w:t>
      </w: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указать:  </w:t>
      </w:r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ИЗД</w:t>
      </w:r>
      <w:proofErr w:type="gramEnd"/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/>
          <w:sz w:val="26"/>
          <w:szCs w:val="26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Код дохода 00000000000000000130 </w:t>
      </w:r>
    </w:p>
    <w:p w:rsidR="005C12A3" w:rsidRPr="005C7997" w:rsidRDefault="005C12A3" w:rsidP="005C12A3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5C12A3" w:rsidRPr="005C7997" w:rsidRDefault="005C12A3" w:rsidP="005C12A3">
      <w:pPr>
        <w:ind w:right="160" w:firstLine="60"/>
        <w:jc w:val="right"/>
        <w:rPr>
          <w:rFonts w:ascii="Calibri" w:hAnsi="Calibri" w:cs="Calibri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  <w:r w:rsidRPr="005C7997">
        <w:rPr>
          <w:rFonts w:ascii="Calibri" w:hAnsi="Calibri" w:cs="Calibri"/>
          <w:b/>
          <w:sz w:val="22"/>
          <w:szCs w:val="22"/>
        </w:rPr>
        <w:t xml:space="preserve">ЗАЯВКА 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на участие в Межвузовской научной студенческой конференции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  <w:r w:rsidRPr="005C7997">
        <w:rPr>
          <w:rFonts w:ascii="Calibri" w:hAnsi="Calibri" w:cs="Calibri"/>
          <w:b/>
          <w:sz w:val="22"/>
          <w:szCs w:val="22"/>
        </w:rPr>
        <w:t>«Актуальные проблемы правотворчества и правоприменительной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  <w:r w:rsidRPr="005C7997">
        <w:rPr>
          <w:rFonts w:ascii="Calibri" w:hAnsi="Calibri" w:cs="Calibri"/>
          <w:b/>
          <w:sz w:val="22"/>
          <w:szCs w:val="22"/>
        </w:rPr>
        <w:t>деятельности в Российской Федерации»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Название вуза (иной организации):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Факультет/институт, почтовый  адрес: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Тел/ факс факультета/института/организации: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  <w:lang w:val="en-US"/>
        </w:rPr>
        <w:t>E</w:t>
      </w:r>
      <w:r w:rsidRPr="005C7997">
        <w:rPr>
          <w:rFonts w:ascii="Calibri" w:hAnsi="Calibri" w:cs="Calibri"/>
          <w:sz w:val="22"/>
          <w:szCs w:val="22"/>
        </w:rPr>
        <w:t>-</w:t>
      </w:r>
      <w:r w:rsidRPr="005C7997">
        <w:rPr>
          <w:rFonts w:ascii="Calibri" w:hAnsi="Calibri" w:cs="Calibri"/>
          <w:sz w:val="22"/>
          <w:szCs w:val="22"/>
          <w:lang w:val="en-US"/>
        </w:rPr>
        <w:t>mail</w:t>
      </w:r>
      <w:r w:rsidRPr="005C7997">
        <w:rPr>
          <w:rFonts w:ascii="Calibri" w:hAnsi="Calibri" w:cs="Calibri"/>
          <w:sz w:val="22"/>
          <w:szCs w:val="22"/>
        </w:rPr>
        <w:t xml:space="preserve"> факультета/института/организации: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Default="005C12A3" w:rsidP="005C12A3">
      <w:pPr>
        <w:spacing w:line="240" w:lineRule="atLeast"/>
        <w:ind w:right="159" w:firstLin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Информация об участниках к</w:t>
      </w:r>
      <w:r w:rsidRPr="005C7997">
        <w:rPr>
          <w:rFonts w:ascii="Calibri" w:hAnsi="Calibri" w:cs="Calibri"/>
          <w:b/>
          <w:sz w:val="22"/>
          <w:szCs w:val="22"/>
        </w:rPr>
        <w:t xml:space="preserve">онференции  </w:t>
      </w:r>
    </w:p>
    <w:p w:rsidR="00D03F85" w:rsidRPr="005C7997" w:rsidRDefault="00D03F85" w:rsidP="005C12A3">
      <w:pPr>
        <w:spacing w:line="240" w:lineRule="atLeast"/>
        <w:ind w:right="159" w:firstLine="60"/>
        <w:rPr>
          <w:rFonts w:ascii="Calibri" w:hAnsi="Calibri" w:cs="Calibri"/>
          <w:b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1. ФИО (полностью):  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Статус (студент, аспирант, практический работник), курс обучения:__________________________</w:t>
      </w:r>
    </w:p>
    <w:p w:rsidR="005C12A3" w:rsidRPr="005C799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Секция: 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 xml:space="preserve">Название доклада: 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Научный руководитель (для аспирантов и студентов):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C7997">
        <w:rPr>
          <w:rFonts w:ascii="Calibri" w:hAnsi="Calibri" w:cs="Calibri"/>
          <w:sz w:val="22"/>
          <w:szCs w:val="22"/>
          <w:vertAlign w:val="superscript"/>
        </w:rPr>
        <w:t>(Ф.И.О (полностью), научное звание, должность)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Необходимость в техническом сопровождении доклада__________________________________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C7997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(требуется/не требуется, необходимое оборудование)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Е-</w:t>
      </w:r>
      <w:proofErr w:type="spellStart"/>
      <w:r w:rsidRPr="005C7997">
        <w:rPr>
          <w:rFonts w:ascii="Calibri" w:hAnsi="Calibri" w:cs="Calibri"/>
          <w:sz w:val="22"/>
          <w:szCs w:val="22"/>
        </w:rPr>
        <w:t>mail</w:t>
      </w:r>
      <w:proofErr w:type="spellEnd"/>
      <w:r w:rsidRPr="005C7997">
        <w:rPr>
          <w:rFonts w:ascii="Calibri" w:hAnsi="Calibri" w:cs="Calibri"/>
          <w:sz w:val="22"/>
          <w:szCs w:val="22"/>
        </w:rPr>
        <w:t xml:space="preserve"> участника: 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Контактный телефон__________________________________________________________________</w:t>
      </w:r>
    </w:p>
    <w:p w:rsidR="005C12A3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B67C83" w:rsidRPr="005C7997" w:rsidRDefault="00B67C8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DD20E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 xml:space="preserve">2. </w:t>
      </w:r>
      <w:r w:rsidRPr="00DD20E7">
        <w:rPr>
          <w:rFonts w:ascii="Calibri" w:hAnsi="Calibri" w:cs="Calibri"/>
          <w:sz w:val="22"/>
          <w:szCs w:val="22"/>
        </w:rPr>
        <w:t>ФИО (полностью):  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5C12A3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  <w:r w:rsidRPr="00DD20E7">
        <w:rPr>
          <w:rFonts w:ascii="Calibri" w:hAnsi="Calibri" w:cs="Calibri"/>
          <w:sz w:val="22"/>
          <w:szCs w:val="22"/>
        </w:rPr>
        <w:t>Статус (студент, аспирант, практический работник), курс обучения:________________________</w:t>
      </w:r>
      <w:r>
        <w:rPr>
          <w:rFonts w:ascii="Calibri" w:hAnsi="Calibri" w:cs="Calibri"/>
          <w:sz w:val="22"/>
          <w:szCs w:val="22"/>
        </w:rPr>
        <w:t>__</w:t>
      </w:r>
    </w:p>
    <w:p w:rsidR="005C12A3" w:rsidRDefault="005C12A3" w:rsidP="005C12A3">
      <w:pPr>
        <w:ind w:right="160" w:firstLine="60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D07AE4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Приложение 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</w:p>
    <w:p w:rsidR="005C12A3" w:rsidRDefault="005C12A3" w:rsidP="005C12A3">
      <w:pPr>
        <w:tabs>
          <w:tab w:val="left" w:pos="360"/>
        </w:tabs>
        <w:ind w:left="885" w:right="150"/>
        <w:jc w:val="center"/>
      </w:pPr>
      <w:r>
        <w:rPr>
          <w:rStyle w:val="a7"/>
          <w:rFonts w:ascii="Calibri" w:hAnsi="Calibri" w:cs="Calibri"/>
          <w:b/>
          <w:sz w:val="26"/>
          <w:szCs w:val="26"/>
        </w:rPr>
        <w:t>Требования к тезисам</w:t>
      </w:r>
    </w:p>
    <w:p w:rsidR="005C12A3" w:rsidRDefault="005C12A3" w:rsidP="005C12A3">
      <w:pPr>
        <w:tabs>
          <w:tab w:val="left" w:pos="360"/>
        </w:tabs>
        <w:ind w:left="885" w:right="150"/>
        <w:jc w:val="center"/>
      </w:pPr>
    </w:p>
    <w:p w:rsidR="005C12A3" w:rsidRDefault="005C12A3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В тезисах, помимо основного текста, должны быть указаны следующие данные: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фамилия, имя, отчество автора (полностью), курс, место учебы;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фамилия, имя, отчество научного руководителя (полностью), научная степень, научное звание, должность, место работы в именительном падеже.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ключевые слова (не более пяти);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код УДК.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</w:r>
    </w:p>
    <w:p w:rsidR="005C12A3" w:rsidRDefault="005C12A3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r w:rsidRPr="00187101">
        <w:rPr>
          <w:rFonts w:ascii="Calibri" w:hAnsi="Calibri" w:cs="Calibri"/>
          <w:b/>
          <w:color w:val="363636"/>
          <w:sz w:val="26"/>
          <w:szCs w:val="26"/>
          <w:lang w:eastAsia="ru-RU"/>
        </w:rPr>
        <w:t>Оформление тезисов должно соответствовать следующим требованиям:</w:t>
      </w:r>
      <w:r w:rsidR="00B67C83">
        <w:rPr>
          <w:rFonts w:ascii="Calibri" w:hAnsi="Calibri" w:cs="Calibri"/>
          <w:color w:val="363636"/>
          <w:sz w:val="26"/>
          <w:szCs w:val="26"/>
          <w:lang w:eastAsia="ru-RU"/>
        </w:rPr>
        <w:br/>
        <w:t>- объем текста статьи – до 5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страниц;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поля (зеркальные) – 2 см;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шрифт –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Times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New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Roman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>,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кегль – 14;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межстрочный интервал – полуторный;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абзацный отступ – 1,25 см;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форматирование текста и сносок – по ширине странице;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нумерация страниц проставляется внизу и в центре;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заголовок оформляется 16 кеглем, жирным шрифтом и отделяется от текста одной строкой;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ссылки на литературу и источники оформляются по ГОСТ Р 7.0.5–2008;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</w:r>
    </w:p>
    <w:p w:rsidR="005C12A3" w:rsidRDefault="005C12A3" w:rsidP="005C12A3">
      <w:pPr>
        <w:tabs>
          <w:tab w:val="left" w:pos="360"/>
        </w:tabs>
        <w:ind w:right="15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Требования к оформлению ссылок</w:t>
      </w:r>
      <w:r>
        <w:rPr>
          <w:rFonts w:ascii="Calibri" w:hAnsi="Calibri" w:cs="Calibri"/>
          <w:sz w:val="26"/>
          <w:szCs w:val="26"/>
        </w:rPr>
        <w:t>:</w:t>
      </w:r>
    </w:p>
    <w:p w:rsidR="005C12A3" w:rsidRDefault="005C12A3" w:rsidP="005C12A3">
      <w:pPr>
        <w:tabs>
          <w:tab w:val="left" w:pos="360"/>
        </w:tabs>
        <w:ind w:right="150"/>
        <w:jc w:val="center"/>
        <w:rPr>
          <w:rFonts w:ascii="Calibri" w:hAnsi="Calibri" w:cs="Calibri"/>
          <w:sz w:val="26"/>
          <w:szCs w:val="26"/>
        </w:rPr>
      </w:pP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В работе нужно использовать </w:t>
      </w:r>
      <w:proofErr w:type="spellStart"/>
      <w:r>
        <w:rPr>
          <w:rFonts w:ascii="Calibri" w:hAnsi="Calibri" w:cs="Calibri"/>
          <w:sz w:val="26"/>
          <w:szCs w:val="26"/>
        </w:rPr>
        <w:t>затекстовые</w:t>
      </w:r>
      <w:proofErr w:type="spellEnd"/>
      <w:r>
        <w:rPr>
          <w:rFonts w:ascii="Calibri" w:hAnsi="Calibri" w:cs="Calibri"/>
          <w:sz w:val="26"/>
          <w:szCs w:val="26"/>
        </w:rPr>
        <w:t xml:space="preserve"> библиографические ссылки. Они размещаются за текстом и  располагаются в том порядке, в каком упоминаются в тексте.  Для оформления ссылок  необходимо внутри текста указать номер </w:t>
      </w:r>
      <w:proofErr w:type="spellStart"/>
      <w:r>
        <w:rPr>
          <w:rFonts w:ascii="Calibri" w:hAnsi="Calibri" w:cs="Calibri"/>
          <w:sz w:val="26"/>
          <w:szCs w:val="26"/>
        </w:rPr>
        <w:t>затекстовой</w:t>
      </w:r>
      <w:proofErr w:type="spellEnd"/>
      <w:r>
        <w:rPr>
          <w:rFonts w:ascii="Calibri" w:hAnsi="Calibri" w:cs="Calibri"/>
          <w:sz w:val="26"/>
          <w:szCs w:val="26"/>
        </w:rPr>
        <w:t xml:space="preserve"> ссылки в квадратных скобках. Для всего текста тезисов и перечня библиографических ссылок используется сплошная нумерация. В </w:t>
      </w:r>
      <w:proofErr w:type="spellStart"/>
      <w:r>
        <w:rPr>
          <w:rFonts w:ascii="Calibri" w:hAnsi="Calibri" w:cs="Calibri"/>
          <w:sz w:val="26"/>
          <w:szCs w:val="26"/>
        </w:rPr>
        <w:t>пристатейный</w:t>
      </w:r>
      <w:proofErr w:type="spellEnd"/>
      <w:r>
        <w:rPr>
          <w:rFonts w:ascii="Calibri" w:hAnsi="Calibri" w:cs="Calibri"/>
          <w:sz w:val="26"/>
          <w:szCs w:val="26"/>
        </w:rPr>
        <w:t xml:space="preserve"> список включаются только те источники, на которые в тексте есть ссылки. Библиографические ссылки на цитируемые документы оформляются в соответствии с </w:t>
      </w:r>
      <w:proofErr w:type="gramStart"/>
      <w:r>
        <w:rPr>
          <w:rFonts w:ascii="Calibri" w:hAnsi="Calibri" w:cs="Calibri"/>
          <w:sz w:val="26"/>
          <w:szCs w:val="26"/>
        </w:rPr>
        <w:t>ГОСТом  Р</w:t>
      </w:r>
      <w:proofErr w:type="gramEnd"/>
      <w:r>
        <w:rPr>
          <w:rFonts w:ascii="Calibri" w:hAnsi="Calibri" w:cs="Calibri"/>
          <w:sz w:val="26"/>
          <w:szCs w:val="26"/>
        </w:rPr>
        <w:t xml:space="preserve"> 7.05-2008. </w:t>
      </w:r>
    </w:p>
    <w:p w:rsidR="005C12A3" w:rsidRDefault="005C12A3" w:rsidP="005C12A3">
      <w:pPr>
        <w:tabs>
          <w:tab w:val="left" w:pos="360"/>
        </w:tabs>
        <w:ind w:right="-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 </w:t>
      </w:r>
    </w:p>
    <w:p w:rsidR="005C12A3" w:rsidRDefault="005C12A3" w:rsidP="005C12A3">
      <w:pPr>
        <w:spacing w:line="360" w:lineRule="auto"/>
        <w:ind w:firstLine="70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Образец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В  тексте:</w:t>
      </w:r>
      <w:r>
        <w:rPr>
          <w:rFonts w:ascii="Calibri" w:hAnsi="Calibri" w:cs="Calibri"/>
          <w:sz w:val="26"/>
          <w:szCs w:val="26"/>
        </w:rPr>
        <w:t xml:space="preserve"> В пореформенной России середины XIX века несомненной являлась необходимость проведения судебных преобразований [1]. В результате проведения судебной реформы 1864 г. была создана самостоятельная и независимая судебная власть, а Россия вступила на путь превращения в конституционную монархию, «в этом была суть противоречия, которое породила судебная реформа» [2, с. 123]. </w:t>
      </w:r>
    </w:p>
    <w:p w:rsidR="005C12A3" w:rsidRDefault="005C12A3" w:rsidP="005C12A3">
      <w:pPr>
        <w:ind w:firstLine="709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 xml:space="preserve">В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затекстовой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ссылке: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Василевский А. Отзывы русских газет и журналов о судебной реформе // Журн. Министерства Юстиции. 1863. № 4. С. 77-78.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hAnsi="Calibri" w:cs="Calibri"/>
          <w:sz w:val="26"/>
          <w:szCs w:val="26"/>
        </w:rPr>
        <w:t>Немытина</w:t>
      </w:r>
      <w:proofErr w:type="spellEnd"/>
      <w:r>
        <w:rPr>
          <w:rFonts w:ascii="Calibri" w:hAnsi="Calibri" w:cs="Calibri"/>
          <w:sz w:val="26"/>
          <w:szCs w:val="26"/>
        </w:rPr>
        <w:t xml:space="preserve"> М.В. Суд в России вторая половина XIX - начало ХХ вв. Саратов, 1999. 132 с.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162D62" w:rsidRPr="005C7997" w:rsidRDefault="00162D62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  <w:r w:rsidRPr="005C7997">
        <w:rPr>
          <w:rFonts w:ascii="Calibri" w:hAnsi="Calibri" w:cs="Calibri"/>
          <w:b/>
          <w:i/>
          <w:sz w:val="28"/>
          <w:szCs w:val="28"/>
        </w:rPr>
        <w:lastRenderedPageBreak/>
        <w:t>Пример оформления доклада</w:t>
      </w: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</w:rPr>
        <w:t xml:space="preserve"> 34(063)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C12A3" w:rsidRDefault="005C12A3" w:rsidP="005C12A3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D2C3A">
        <w:rPr>
          <w:rFonts w:ascii="Times New Roman" w:hAnsi="Times New Roman"/>
          <w:b/>
          <w:sz w:val="32"/>
          <w:szCs w:val="32"/>
        </w:rPr>
        <w:t>Верховенство права, правовое государство и гражданское общество: соотношение понятий</w:t>
      </w:r>
    </w:p>
    <w:p w:rsidR="005C12A3" w:rsidRPr="004D2C3A" w:rsidRDefault="005C12A3" w:rsidP="005C12A3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Петровна</w:t>
      </w:r>
      <w:r w:rsidRPr="004D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Холодова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3 курса</w:t>
      </w:r>
      <w:r w:rsidRPr="004D2C3A">
        <w:rPr>
          <w:rFonts w:ascii="Times New Roman" w:hAnsi="Times New Roman"/>
          <w:sz w:val="28"/>
          <w:szCs w:val="28"/>
        </w:rPr>
        <w:t xml:space="preserve"> 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>Юридического Института ИГУ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Научный руководитель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Владимирович Кравцов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уголовного права 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института ИГУ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юридических наук, доцент</w:t>
      </w:r>
    </w:p>
    <w:p w:rsidR="005C12A3" w:rsidRDefault="005C12A3" w:rsidP="005C12A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: верховенство права, </w:t>
      </w:r>
      <w:r w:rsidRPr="004D2C3A">
        <w:rPr>
          <w:rFonts w:ascii="Times New Roman" w:hAnsi="Times New Roman"/>
          <w:sz w:val="28"/>
          <w:szCs w:val="28"/>
        </w:rPr>
        <w:t>правовое государство</w:t>
      </w:r>
      <w:r>
        <w:rPr>
          <w:rFonts w:ascii="Times New Roman" w:hAnsi="Times New Roman"/>
          <w:sz w:val="28"/>
          <w:szCs w:val="28"/>
        </w:rPr>
        <w:t>,</w:t>
      </w:r>
      <w:r w:rsidRPr="004D2C3A">
        <w:rPr>
          <w:rFonts w:ascii="Times New Roman" w:hAnsi="Times New Roman"/>
          <w:sz w:val="28"/>
          <w:szCs w:val="28"/>
        </w:rPr>
        <w:t xml:space="preserve"> гражданское общество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 xml:space="preserve">Первым крупным теоретиком доктрины верховенства права был оксфордский правовед  Альберт Венн  </w:t>
      </w:r>
      <w:proofErr w:type="spellStart"/>
      <w:r w:rsidRPr="004D2C3A">
        <w:rPr>
          <w:rFonts w:ascii="Times New Roman" w:hAnsi="Times New Roman"/>
          <w:sz w:val="28"/>
          <w:szCs w:val="28"/>
        </w:rPr>
        <w:t>Дайси</w:t>
      </w:r>
      <w:proofErr w:type="spellEnd"/>
      <w:r w:rsidRPr="004D2C3A">
        <w:rPr>
          <w:rFonts w:ascii="Times New Roman" w:hAnsi="Times New Roman"/>
          <w:sz w:val="28"/>
          <w:szCs w:val="28"/>
        </w:rPr>
        <w:t xml:space="preserve">. Он рассматривал верховенство права как ограничение (а не как полный контроль) теоретически неограниченной власти  государства в отношении индивидуума. По мнению </w:t>
      </w:r>
      <w:proofErr w:type="spellStart"/>
      <w:r w:rsidRPr="004D2C3A">
        <w:rPr>
          <w:rFonts w:ascii="Times New Roman" w:hAnsi="Times New Roman"/>
          <w:sz w:val="28"/>
          <w:szCs w:val="28"/>
        </w:rPr>
        <w:t>Дайси</w:t>
      </w:r>
      <w:proofErr w:type="spellEnd"/>
      <w:r w:rsidRPr="004D2C3A">
        <w:rPr>
          <w:rFonts w:ascii="Times New Roman" w:hAnsi="Times New Roman"/>
          <w:sz w:val="28"/>
          <w:szCs w:val="28"/>
        </w:rPr>
        <w:t xml:space="preserve">, верховенство права имеет три основных черты: во-первых, никто не может быть наказан иначе, чем за нарушение закона, и при этом сам закон должен быть определенным и ориентированным на будущее. Во-вторых, ни один человек не должен быть выше закона и все классы общества должны подчиняться закону в равной степени. В-третьих, верховенство права должно проистекать не из какой-либо писаной Конституции, а из «прецедентного права» [1, с. 77]. </w:t>
      </w:r>
    </w:p>
    <w:p w:rsid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 xml:space="preserve">Что означает понятие верховенство права? Помимо трудов ученых большую роль в определении понятия верховенство права сыграли принимаемые на международном уровне документы. </w:t>
      </w:r>
      <w:proofErr w:type="gramStart"/>
      <w:r w:rsidRPr="004D2C3A">
        <w:rPr>
          <w:rFonts w:ascii="Times New Roman" w:hAnsi="Times New Roman"/>
          <w:sz w:val="28"/>
          <w:szCs w:val="28"/>
        </w:rPr>
        <w:t>В частности</w:t>
      </w:r>
      <w:proofErr w:type="gramEnd"/>
      <w:r w:rsidRPr="004D2C3A">
        <w:rPr>
          <w:rFonts w:ascii="Times New Roman" w:hAnsi="Times New Roman"/>
          <w:sz w:val="28"/>
          <w:szCs w:val="28"/>
        </w:rPr>
        <w:t xml:space="preserve"> дать, обеспечиваемому независимыми и беспристрастными судами, в том числе судебное рассмотрение </w:t>
      </w:r>
      <w:r w:rsidRPr="004D2C3A">
        <w:rPr>
          <w:rFonts w:ascii="Times New Roman" w:hAnsi="Times New Roman"/>
          <w:sz w:val="28"/>
          <w:szCs w:val="28"/>
        </w:rPr>
        <w:lastRenderedPageBreak/>
        <w:t>административных актов; 5) Соблюдение прав человека; 6) Отсутствие дискриминации и равенство перед законом</w:t>
      </w:r>
      <w:r>
        <w:rPr>
          <w:rFonts w:ascii="Times New Roman" w:hAnsi="Times New Roman"/>
          <w:sz w:val="28"/>
          <w:szCs w:val="28"/>
        </w:rPr>
        <w:t xml:space="preserve"> [2</w:t>
      </w:r>
      <w:r w:rsidRPr="004D2C3A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12</w:t>
      </w:r>
      <w:r w:rsidRPr="004D2C3A">
        <w:rPr>
          <w:rFonts w:ascii="Times New Roman" w:hAnsi="Times New Roman"/>
          <w:sz w:val="28"/>
          <w:szCs w:val="28"/>
        </w:rPr>
        <w:t>].</w:t>
      </w:r>
    </w:p>
    <w:p w:rsid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FD16AB">
        <w:rPr>
          <w:rFonts w:ascii="Times New Roman" w:hAnsi="Times New Roman"/>
          <w:sz w:val="28"/>
          <w:szCs w:val="28"/>
        </w:rPr>
        <w:t xml:space="preserve"> </w:t>
      </w:r>
      <w:r w:rsidRPr="004E7B3E">
        <w:rPr>
          <w:rFonts w:ascii="Times New Roman" w:hAnsi="Times New Roman"/>
          <w:sz w:val="28"/>
          <w:szCs w:val="28"/>
        </w:rPr>
        <w:t>Обычно считается, что наличие двух этих аспектов в системе права государства как раз позволяет характеризовать такое государство как правовое</w:t>
      </w:r>
      <w:r>
        <w:rPr>
          <w:rFonts w:ascii="Times New Roman" w:hAnsi="Times New Roman"/>
          <w:sz w:val="28"/>
          <w:szCs w:val="28"/>
        </w:rPr>
        <w:t xml:space="preserve"> [3</w:t>
      </w:r>
      <w:r w:rsidRPr="004D2C3A">
        <w:rPr>
          <w:rFonts w:ascii="Times New Roman" w:hAnsi="Times New Roman"/>
          <w:sz w:val="28"/>
          <w:szCs w:val="28"/>
        </w:rPr>
        <w:t>].</w:t>
      </w:r>
    </w:p>
    <w:p w:rsidR="005C12A3" w:rsidRDefault="005C12A3" w:rsidP="005C12A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C12A3" w:rsidRP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D16AB">
        <w:rPr>
          <w:rFonts w:ascii="Times New Roman" w:hAnsi="Times New Roman"/>
          <w:sz w:val="28"/>
          <w:szCs w:val="28"/>
        </w:rPr>
        <w:t>1. Доклад «О Верховенстве права», утвержденный Венецианской комиссией на  86-й пленарной сессии (Венеция, 25–26 марта 20</w:t>
      </w:r>
      <w:r>
        <w:rPr>
          <w:rFonts w:ascii="Times New Roman" w:hAnsi="Times New Roman"/>
          <w:sz w:val="28"/>
          <w:szCs w:val="28"/>
        </w:rPr>
        <w:t xml:space="preserve">11 года).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C12A3">
        <w:rPr>
          <w:rFonts w:ascii="Times New Roman" w:hAnsi="Times New Roman"/>
          <w:sz w:val="28"/>
          <w:szCs w:val="28"/>
          <w:lang w:val="en-US"/>
        </w:rPr>
        <w:t>. :</w:t>
      </w:r>
      <w:proofErr w:type="gramEnd"/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Юрид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лит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., 2011. 120 </w:t>
      </w:r>
      <w:r>
        <w:rPr>
          <w:rFonts w:ascii="Times New Roman" w:hAnsi="Times New Roman"/>
          <w:sz w:val="28"/>
          <w:szCs w:val="28"/>
        </w:rPr>
        <w:t>с</w:t>
      </w:r>
      <w:r w:rsidRPr="005C12A3">
        <w:rPr>
          <w:rFonts w:ascii="Times New Roman" w:hAnsi="Times New Roman"/>
          <w:sz w:val="28"/>
          <w:szCs w:val="28"/>
          <w:lang w:val="en-US"/>
        </w:rPr>
        <w:t>.</w:t>
      </w:r>
    </w:p>
    <w:p w:rsidR="005C12A3" w:rsidRPr="00B724DF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2A3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962148">
        <w:rPr>
          <w:rFonts w:ascii="Times New Roman" w:hAnsi="Times New Roman"/>
          <w:sz w:val="28"/>
          <w:szCs w:val="28"/>
          <w:lang w:val="en-US"/>
        </w:rPr>
        <w:t>Tom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Bingham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62148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Rule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of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Law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D16AB">
        <w:rPr>
          <w:rFonts w:ascii="Times New Roman" w:hAnsi="Times New Roman"/>
          <w:sz w:val="28"/>
          <w:szCs w:val="28"/>
        </w:rPr>
        <w:t>Penguin</w:t>
      </w:r>
      <w:proofErr w:type="spellEnd"/>
      <w:r w:rsidRPr="00FD16AB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 xml:space="preserve">. 210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5C12A3">
        <w:rPr>
          <w:rFonts w:ascii="Times New Roman" w:hAnsi="Times New Roman"/>
          <w:sz w:val="28"/>
          <w:szCs w:val="28"/>
        </w:rPr>
        <w:t>.</w:t>
      </w:r>
    </w:p>
    <w:p w:rsidR="005C12A3" w:rsidRPr="004D2C3A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16AB">
        <w:rPr>
          <w:rFonts w:ascii="Times New Roman" w:hAnsi="Times New Roman"/>
          <w:sz w:val="28"/>
          <w:szCs w:val="28"/>
        </w:rPr>
        <w:t>Антонов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AB">
        <w:rPr>
          <w:rFonts w:ascii="Times New Roman" w:hAnsi="Times New Roman"/>
          <w:sz w:val="28"/>
          <w:szCs w:val="28"/>
        </w:rPr>
        <w:t>В. К вопросу о содержании понятия «Правовое государство» // Вопросы экономики и права. 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AB">
        <w:rPr>
          <w:rFonts w:ascii="Times New Roman" w:hAnsi="Times New Roman"/>
          <w:sz w:val="28"/>
          <w:szCs w:val="28"/>
        </w:rPr>
        <w:t>№ 1. С. 18</w:t>
      </w:r>
      <w:r>
        <w:rPr>
          <w:rFonts w:ascii="Times New Roman" w:hAnsi="Times New Roman"/>
          <w:sz w:val="28"/>
          <w:szCs w:val="28"/>
        </w:rPr>
        <w:t>-23.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ED7541" w:rsidRDefault="005C12A3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</w:p>
    <w:sectPr w:rsidR="005C12A3" w:rsidRPr="00ED7541" w:rsidSect="003641D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B8C3590"/>
    <w:multiLevelType w:val="hybridMultilevel"/>
    <w:tmpl w:val="1856E5D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9CB3610"/>
    <w:multiLevelType w:val="hybridMultilevel"/>
    <w:tmpl w:val="7C5AF74C"/>
    <w:lvl w:ilvl="0" w:tplc="75D4C7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EAB0350"/>
    <w:multiLevelType w:val="hybridMultilevel"/>
    <w:tmpl w:val="7078290E"/>
    <w:lvl w:ilvl="0" w:tplc="75D4C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16846DB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D610E44"/>
    <w:multiLevelType w:val="hybridMultilevel"/>
    <w:tmpl w:val="25AEF160"/>
    <w:lvl w:ilvl="0" w:tplc="5734D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7B525B40"/>
    <w:multiLevelType w:val="hybridMultilevel"/>
    <w:tmpl w:val="D6482C58"/>
    <w:lvl w:ilvl="0" w:tplc="5F0840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06"/>
    <w:rsid w:val="00013D3B"/>
    <w:rsid w:val="00042ADA"/>
    <w:rsid w:val="000C6B73"/>
    <w:rsid w:val="000E710E"/>
    <w:rsid w:val="00137BCD"/>
    <w:rsid w:val="00162D62"/>
    <w:rsid w:val="00164DDA"/>
    <w:rsid w:val="001A2E77"/>
    <w:rsid w:val="001B1EB0"/>
    <w:rsid w:val="001E71CA"/>
    <w:rsid w:val="0022610D"/>
    <w:rsid w:val="00275588"/>
    <w:rsid w:val="00275A8C"/>
    <w:rsid w:val="00293B2A"/>
    <w:rsid w:val="002B63DB"/>
    <w:rsid w:val="002C64C9"/>
    <w:rsid w:val="002D1B52"/>
    <w:rsid w:val="002F762D"/>
    <w:rsid w:val="00303A17"/>
    <w:rsid w:val="00342C82"/>
    <w:rsid w:val="00363FEC"/>
    <w:rsid w:val="003641D4"/>
    <w:rsid w:val="003F7291"/>
    <w:rsid w:val="00405F12"/>
    <w:rsid w:val="00421E4D"/>
    <w:rsid w:val="004A33C1"/>
    <w:rsid w:val="004D6BD7"/>
    <w:rsid w:val="005009B2"/>
    <w:rsid w:val="00510068"/>
    <w:rsid w:val="005160AA"/>
    <w:rsid w:val="00537D6F"/>
    <w:rsid w:val="00543306"/>
    <w:rsid w:val="00550B93"/>
    <w:rsid w:val="00554F37"/>
    <w:rsid w:val="00564D92"/>
    <w:rsid w:val="00582190"/>
    <w:rsid w:val="005C010C"/>
    <w:rsid w:val="005C12A3"/>
    <w:rsid w:val="005E2ED0"/>
    <w:rsid w:val="005E76E8"/>
    <w:rsid w:val="005F781F"/>
    <w:rsid w:val="00636B43"/>
    <w:rsid w:val="00663FFB"/>
    <w:rsid w:val="006755AF"/>
    <w:rsid w:val="006E290A"/>
    <w:rsid w:val="006F23B1"/>
    <w:rsid w:val="00721D55"/>
    <w:rsid w:val="00732340"/>
    <w:rsid w:val="00747599"/>
    <w:rsid w:val="00797CC8"/>
    <w:rsid w:val="007B678B"/>
    <w:rsid w:val="007D03BC"/>
    <w:rsid w:val="007F1044"/>
    <w:rsid w:val="008736A3"/>
    <w:rsid w:val="00893F20"/>
    <w:rsid w:val="008A6087"/>
    <w:rsid w:val="008D22DA"/>
    <w:rsid w:val="008D4718"/>
    <w:rsid w:val="008F62A6"/>
    <w:rsid w:val="00917A9D"/>
    <w:rsid w:val="00924292"/>
    <w:rsid w:val="009355A0"/>
    <w:rsid w:val="009835D1"/>
    <w:rsid w:val="009921C2"/>
    <w:rsid w:val="009F289B"/>
    <w:rsid w:val="00A175D6"/>
    <w:rsid w:val="00A23DAC"/>
    <w:rsid w:val="00A35E22"/>
    <w:rsid w:val="00A40CCF"/>
    <w:rsid w:val="00AC6E56"/>
    <w:rsid w:val="00AE62C4"/>
    <w:rsid w:val="00B03061"/>
    <w:rsid w:val="00B05431"/>
    <w:rsid w:val="00B17762"/>
    <w:rsid w:val="00B5159A"/>
    <w:rsid w:val="00B67C83"/>
    <w:rsid w:val="00BD3E74"/>
    <w:rsid w:val="00BD7FB6"/>
    <w:rsid w:val="00C173AB"/>
    <w:rsid w:val="00C80ED9"/>
    <w:rsid w:val="00CC3A9A"/>
    <w:rsid w:val="00CD3C43"/>
    <w:rsid w:val="00CE21B1"/>
    <w:rsid w:val="00CF1F45"/>
    <w:rsid w:val="00D03F85"/>
    <w:rsid w:val="00D33A02"/>
    <w:rsid w:val="00D45A85"/>
    <w:rsid w:val="00D53322"/>
    <w:rsid w:val="00D84257"/>
    <w:rsid w:val="00DA59A7"/>
    <w:rsid w:val="00DA7497"/>
    <w:rsid w:val="00DB5696"/>
    <w:rsid w:val="00DC3F59"/>
    <w:rsid w:val="00DE4175"/>
    <w:rsid w:val="00E24409"/>
    <w:rsid w:val="00E35B1B"/>
    <w:rsid w:val="00ED7541"/>
    <w:rsid w:val="00F119BA"/>
    <w:rsid w:val="00F17D28"/>
    <w:rsid w:val="00F30DEC"/>
    <w:rsid w:val="00F75E2B"/>
    <w:rsid w:val="00F93306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AB06B-0BE7-4149-9AB1-E1BE590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306"/>
    <w:rPr>
      <w:color w:val="0000FF"/>
      <w:u w:val="single"/>
    </w:rPr>
  </w:style>
  <w:style w:type="paragraph" w:styleId="a4">
    <w:name w:val="Normal (Web)"/>
    <w:basedOn w:val="a"/>
    <w:rsid w:val="00543306"/>
    <w:pPr>
      <w:spacing w:before="280" w:after="280"/>
    </w:pPr>
  </w:style>
  <w:style w:type="paragraph" w:styleId="a5">
    <w:name w:val="Body Text"/>
    <w:basedOn w:val="a"/>
    <w:rsid w:val="00543306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43306"/>
    <w:pPr>
      <w:spacing w:after="120"/>
      <w:ind w:left="283"/>
    </w:pPr>
  </w:style>
  <w:style w:type="character" w:customStyle="1" w:styleId="apple-style-span">
    <w:name w:val="apple-style-span"/>
    <w:basedOn w:val="a0"/>
    <w:rsid w:val="00543306"/>
  </w:style>
  <w:style w:type="paragraph" w:customStyle="1" w:styleId="msonormalcxspmiddle">
    <w:name w:val="msonormalcxspmiddle"/>
    <w:basedOn w:val="a"/>
    <w:rsid w:val="00543306"/>
    <w:pPr>
      <w:spacing w:before="280" w:after="280"/>
    </w:pPr>
  </w:style>
  <w:style w:type="character" w:styleId="a7">
    <w:name w:val="Emphasis"/>
    <w:qFormat/>
    <w:rsid w:val="00543306"/>
    <w:rPr>
      <w:i/>
      <w:iCs/>
    </w:rPr>
  </w:style>
  <w:style w:type="paragraph" w:customStyle="1" w:styleId="Textbody">
    <w:name w:val="Text body"/>
    <w:basedOn w:val="a"/>
    <w:rsid w:val="00893F20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893F20"/>
    <w:rPr>
      <w:b/>
      <w:bCs/>
    </w:rPr>
  </w:style>
  <w:style w:type="character" w:styleId="a8">
    <w:name w:val="Strong"/>
    <w:qFormat/>
    <w:rsid w:val="00893F20"/>
    <w:rPr>
      <w:b/>
      <w:bCs/>
    </w:rPr>
  </w:style>
  <w:style w:type="table" w:styleId="a9">
    <w:name w:val="Table Grid"/>
    <w:basedOn w:val="a1"/>
    <w:rsid w:val="006755A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CE21B1"/>
    <w:rPr>
      <w:color w:val="800080"/>
      <w:u w:val="single"/>
    </w:rPr>
  </w:style>
  <w:style w:type="paragraph" w:styleId="ab">
    <w:name w:val="Balloon Text"/>
    <w:basedOn w:val="a"/>
    <w:link w:val="ac"/>
    <w:rsid w:val="00550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0B9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E62C4"/>
  </w:style>
  <w:style w:type="paragraph" w:styleId="ad">
    <w:name w:val="No Spacing"/>
    <w:uiPriority w:val="1"/>
    <w:qFormat/>
    <w:rsid w:val="005C12A3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Багреева Алёна Андреевна</cp:lastModifiedBy>
  <cp:revision>2</cp:revision>
  <cp:lastPrinted>2017-02-03T06:42:00Z</cp:lastPrinted>
  <dcterms:created xsi:type="dcterms:W3CDTF">2017-03-01T00:48:00Z</dcterms:created>
  <dcterms:modified xsi:type="dcterms:W3CDTF">2017-03-01T00:48:00Z</dcterms:modified>
</cp:coreProperties>
</file>